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C7FDD" w14:textId="74C71A52" w:rsidR="00AB1ACC" w:rsidRDefault="00CE50B4" w:rsidP="00CE50B4">
      <w:pPr>
        <w:spacing w:line="276" w:lineRule="auto"/>
        <w:ind w:right="454"/>
        <w:jc w:val="center"/>
        <w:rPr>
          <w:rFonts w:asciiTheme="majorBidi" w:hAnsiTheme="majorBidi" w:cstheme="majorBidi"/>
          <w:b/>
          <w:bCs/>
          <w:sz w:val="28"/>
          <w:szCs w:val="28"/>
        </w:rPr>
      </w:pPr>
      <w:r>
        <w:rPr>
          <w:noProof/>
        </w:rPr>
        <w:drawing>
          <wp:inline distT="0" distB="0" distL="0" distR="0" wp14:anchorId="1549A3DE" wp14:editId="45203AAA">
            <wp:extent cx="1438910" cy="1438910"/>
            <wp:effectExtent l="0" t="0" r="8890" b="889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23D078EB" w14:textId="53EFBC88" w:rsidR="001D08EB" w:rsidRPr="001D08EB" w:rsidRDefault="001D08EB" w:rsidP="001D08EB">
      <w:pPr>
        <w:spacing w:line="276" w:lineRule="auto"/>
        <w:ind w:left="-57" w:right="454"/>
        <w:jc w:val="center"/>
        <w:rPr>
          <w:rFonts w:asciiTheme="majorBidi" w:hAnsiTheme="majorBidi" w:cstheme="majorBidi"/>
          <w:b/>
          <w:bCs/>
          <w:sz w:val="28"/>
          <w:szCs w:val="28"/>
          <w:lang w:val="fr-FR"/>
        </w:rPr>
      </w:pPr>
      <w:r w:rsidRPr="001D08EB">
        <w:rPr>
          <w:rFonts w:asciiTheme="majorBidi" w:hAnsiTheme="majorBidi" w:cstheme="majorBidi"/>
          <w:b/>
          <w:bCs/>
          <w:sz w:val="28"/>
          <w:szCs w:val="28"/>
          <w:lang w:val="fr-FR"/>
        </w:rPr>
        <w:t xml:space="preserve">NOTE </w:t>
      </w:r>
      <w:proofErr w:type="gramStart"/>
      <w:r w:rsidRPr="001D08EB">
        <w:rPr>
          <w:rFonts w:asciiTheme="majorBidi" w:hAnsiTheme="majorBidi" w:cstheme="majorBidi"/>
          <w:b/>
          <w:bCs/>
          <w:sz w:val="28"/>
          <w:szCs w:val="28"/>
          <w:lang w:val="fr-FR"/>
        </w:rPr>
        <w:t>EXPLICATIVE:</w:t>
      </w:r>
      <w:proofErr w:type="gramEnd"/>
      <w:r w:rsidRPr="001D08EB">
        <w:rPr>
          <w:rFonts w:asciiTheme="majorBidi" w:hAnsiTheme="majorBidi" w:cstheme="majorBidi"/>
          <w:b/>
          <w:bCs/>
          <w:sz w:val="28"/>
          <w:szCs w:val="28"/>
          <w:lang w:val="fr-FR"/>
        </w:rPr>
        <w:t xml:space="preserve"> POINT 1</w:t>
      </w:r>
      <w:r w:rsidR="00A63BA3">
        <w:rPr>
          <w:rFonts w:asciiTheme="majorBidi" w:hAnsiTheme="majorBidi" w:cstheme="majorBidi"/>
          <w:b/>
          <w:bCs/>
          <w:sz w:val="28"/>
          <w:szCs w:val="28"/>
          <w:lang w:val="fr-FR"/>
        </w:rPr>
        <w:t>(B)</w:t>
      </w:r>
      <w:r w:rsidRPr="001D08EB">
        <w:rPr>
          <w:rFonts w:asciiTheme="majorBidi" w:hAnsiTheme="majorBidi" w:cstheme="majorBidi"/>
          <w:b/>
          <w:bCs/>
          <w:sz w:val="28"/>
          <w:szCs w:val="28"/>
          <w:lang w:val="fr-FR"/>
        </w:rPr>
        <w:t xml:space="preserve"> DE L'ORDRE DU JOUR</w:t>
      </w:r>
    </w:p>
    <w:p w14:paraId="0B91A228" w14:textId="0FBB9C67" w:rsidR="008F1639" w:rsidRPr="001D08EB" w:rsidRDefault="001D08EB" w:rsidP="001D08EB">
      <w:pPr>
        <w:spacing w:line="276" w:lineRule="auto"/>
        <w:ind w:left="-57" w:right="454"/>
        <w:jc w:val="center"/>
        <w:rPr>
          <w:rFonts w:asciiTheme="majorBidi" w:hAnsiTheme="majorBidi" w:cstheme="majorBidi"/>
          <w:b/>
          <w:bCs/>
          <w:sz w:val="28"/>
          <w:szCs w:val="28"/>
          <w:lang w:val="fr-FR"/>
        </w:rPr>
      </w:pPr>
      <w:r w:rsidRPr="001D08EB">
        <w:rPr>
          <w:rFonts w:asciiTheme="majorBidi" w:hAnsiTheme="majorBidi" w:cstheme="majorBidi"/>
          <w:b/>
          <w:bCs/>
          <w:sz w:val="28"/>
          <w:szCs w:val="28"/>
          <w:lang w:val="fr-FR"/>
        </w:rPr>
        <w:t>MÉTHODOLOGIE SUR LES CONTRIBUTIONS OBLIGATOIRES DES ÉTATS MEMBRES DE L'OISA</w:t>
      </w:r>
    </w:p>
    <w:p w14:paraId="6D069179" w14:textId="77777777" w:rsidR="00AB1ACC" w:rsidRPr="001D08EB" w:rsidRDefault="00AB1ACC" w:rsidP="008F1639">
      <w:pPr>
        <w:spacing w:line="276" w:lineRule="auto"/>
        <w:ind w:left="-57" w:right="454"/>
        <w:jc w:val="center"/>
        <w:rPr>
          <w:rFonts w:asciiTheme="majorBidi" w:hAnsiTheme="majorBidi" w:cstheme="majorBidi"/>
          <w:b/>
          <w:bCs/>
          <w:sz w:val="28"/>
          <w:szCs w:val="28"/>
          <w:lang w:val="fr-FR"/>
        </w:rPr>
      </w:pPr>
    </w:p>
    <w:p w14:paraId="598AF108" w14:textId="77777777" w:rsidR="001D08EB" w:rsidRPr="001D08EB" w:rsidRDefault="001D08EB" w:rsidP="001D08EB">
      <w:pPr>
        <w:spacing w:line="276" w:lineRule="auto"/>
        <w:ind w:left="-57" w:right="454"/>
        <w:jc w:val="lowKashida"/>
        <w:rPr>
          <w:rFonts w:asciiTheme="majorBidi" w:hAnsiTheme="majorBidi" w:cstheme="majorBidi"/>
          <w:sz w:val="28"/>
          <w:szCs w:val="28"/>
          <w:lang w:val="fr-FR"/>
        </w:rPr>
      </w:pPr>
      <w:r w:rsidRPr="001D08EB">
        <w:rPr>
          <w:rFonts w:asciiTheme="majorBidi" w:hAnsiTheme="majorBidi" w:cstheme="majorBidi"/>
          <w:sz w:val="28"/>
          <w:szCs w:val="28"/>
          <w:lang w:val="fr-FR"/>
        </w:rPr>
        <w:t>Suite à la Résolution N° IOFS / GA / 1-10-2019 de la Deuxième session de l'Assemblée Générale, tenue les 27 et 29 août 2019 à Jeddah, Royaume d'Arabie Saoudite, qui a approuvé le barème proposé des contributions obligatoires des États membres, et lié au budget ordinaire de l'OISA pour 2020, 2021 et 2022.</w:t>
      </w:r>
    </w:p>
    <w:p w14:paraId="424D94F3" w14:textId="77777777" w:rsidR="001D08EB" w:rsidRPr="001D08EB" w:rsidRDefault="001D08EB" w:rsidP="001D08EB">
      <w:pPr>
        <w:spacing w:line="276" w:lineRule="auto"/>
        <w:ind w:left="-57" w:right="454"/>
        <w:jc w:val="lowKashida"/>
        <w:rPr>
          <w:rFonts w:asciiTheme="majorBidi" w:hAnsiTheme="majorBidi" w:cstheme="majorBidi"/>
          <w:sz w:val="28"/>
          <w:szCs w:val="28"/>
          <w:lang w:val="fr-FR"/>
        </w:rPr>
      </w:pPr>
      <w:r w:rsidRPr="001D08EB">
        <w:rPr>
          <w:rFonts w:asciiTheme="majorBidi" w:hAnsiTheme="majorBidi" w:cstheme="majorBidi"/>
          <w:sz w:val="28"/>
          <w:szCs w:val="28"/>
          <w:lang w:val="fr-FR"/>
        </w:rPr>
        <w:t>Après avoir pris en compte la méthodologie d'évaluation du barème de l'OCI et d'autres faits auxquels nous avons été confrontés ces dernières années, et compte tenu des exigences du barème des contributions obligatoires de l'OISA en raison de l'augmentation des membres des États membres de l'OISA, et du principe fondamental selon lequel les dépenses de l'Organisation seront largement réparties en fonction de la capacité de payer.</w:t>
      </w:r>
    </w:p>
    <w:p w14:paraId="031B4651" w14:textId="35580E56" w:rsidR="000F3258" w:rsidRPr="001D08EB" w:rsidRDefault="001D08EB" w:rsidP="001D08EB">
      <w:pPr>
        <w:spacing w:line="276" w:lineRule="auto"/>
        <w:ind w:left="-57" w:right="454"/>
        <w:jc w:val="lowKashida"/>
        <w:rPr>
          <w:rFonts w:asciiTheme="majorBidi" w:hAnsiTheme="majorBidi" w:cstheme="majorBidi"/>
          <w:sz w:val="28"/>
          <w:szCs w:val="28"/>
          <w:lang w:val="fr-FR"/>
        </w:rPr>
      </w:pPr>
      <w:r w:rsidRPr="001D08EB">
        <w:rPr>
          <w:rFonts w:asciiTheme="majorBidi" w:hAnsiTheme="majorBidi" w:cstheme="majorBidi"/>
          <w:sz w:val="28"/>
          <w:szCs w:val="28"/>
          <w:lang w:val="fr-FR"/>
        </w:rPr>
        <w:t xml:space="preserve">Nous améliorons par la présente la méthodologie de calcul des contributions de l'OISA des États membres comme </w:t>
      </w:r>
      <w:proofErr w:type="gramStart"/>
      <w:r w:rsidRPr="001D08EB">
        <w:rPr>
          <w:rFonts w:asciiTheme="majorBidi" w:hAnsiTheme="majorBidi" w:cstheme="majorBidi"/>
          <w:sz w:val="28"/>
          <w:szCs w:val="28"/>
          <w:lang w:val="fr-FR"/>
        </w:rPr>
        <w:t>suit</w:t>
      </w:r>
      <w:r w:rsidR="000F3258" w:rsidRPr="001D08EB">
        <w:rPr>
          <w:rFonts w:asciiTheme="majorBidi" w:hAnsiTheme="majorBidi" w:cstheme="majorBidi"/>
          <w:sz w:val="28"/>
          <w:szCs w:val="28"/>
          <w:lang w:val="fr-FR"/>
        </w:rPr>
        <w:t>:</w:t>
      </w:r>
      <w:proofErr w:type="gramEnd"/>
    </w:p>
    <w:p w14:paraId="71330672" w14:textId="77777777" w:rsidR="001D08EB" w:rsidRPr="001D08EB" w:rsidRDefault="001D08EB" w:rsidP="001D08EB">
      <w:pPr>
        <w:pStyle w:val="ListParagraph"/>
        <w:numPr>
          <w:ilvl w:val="0"/>
          <w:numId w:val="1"/>
        </w:numPr>
        <w:spacing w:line="276" w:lineRule="auto"/>
        <w:ind w:right="454"/>
        <w:rPr>
          <w:rFonts w:asciiTheme="majorBidi" w:hAnsiTheme="majorBidi" w:cstheme="majorBidi"/>
          <w:sz w:val="28"/>
          <w:szCs w:val="28"/>
          <w:lang w:val="fr-FR" w:bidi="ar-JO"/>
        </w:rPr>
      </w:pPr>
      <w:r w:rsidRPr="001D08EB">
        <w:rPr>
          <w:rFonts w:asciiTheme="majorBidi" w:hAnsiTheme="majorBidi" w:cstheme="majorBidi"/>
          <w:sz w:val="28"/>
          <w:szCs w:val="28"/>
          <w:lang w:val="fr-FR" w:bidi="ar-JO"/>
        </w:rPr>
        <w:t>Nous avons pris le pourcentage des contributions des Etats membres de l'OCI au budget annuel de l'OCI, qui était comme (annexe 1).</w:t>
      </w:r>
    </w:p>
    <w:p w14:paraId="4D8B3E5F" w14:textId="77777777" w:rsidR="001D08EB" w:rsidRPr="001D08EB" w:rsidRDefault="001D08EB" w:rsidP="001D08EB">
      <w:pPr>
        <w:pStyle w:val="ListParagraph"/>
        <w:numPr>
          <w:ilvl w:val="0"/>
          <w:numId w:val="1"/>
        </w:numPr>
        <w:spacing w:line="276" w:lineRule="auto"/>
        <w:ind w:right="454"/>
        <w:rPr>
          <w:rFonts w:asciiTheme="majorBidi" w:hAnsiTheme="majorBidi" w:cstheme="majorBidi"/>
          <w:sz w:val="28"/>
          <w:szCs w:val="28"/>
          <w:lang w:val="fr-FR" w:bidi="ar-JO"/>
        </w:rPr>
      </w:pPr>
      <w:r w:rsidRPr="001D08EB">
        <w:rPr>
          <w:rFonts w:asciiTheme="majorBidi" w:hAnsiTheme="majorBidi" w:cstheme="majorBidi"/>
          <w:sz w:val="28"/>
          <w:szCs w:val="28"/>
          <w:lang w:val="fr-FR" w:bidi="ar-JO"/>
        </w:rPr>
        <w:t>En raison de l'intérêt manifesté par le Gouvernement du Kazakhstan pour soutenir la sécurité alimentaire dans le monde islamique et en tant que pays hôte, le Gouvernement du Kazakhstan a augmenté la contribution de 1% (contributions des États membres de l'OCI au budget annuel de l'OCI) à 10</w:t>
      </w:r>
      <w:proofErr w:type="gramStart"/>
      <w:r w:rsidRPr="001D08EB">
        <w:rPr>
          <w:rFonts w:asciiTheme="majorBidi" w:hAnsiTheme="majorBidi" w:cstheme="majorBidi"/>
          <w:sz w:val="28"/>
          <w:szCs w:val="28"/>
          <w:lang w:val="fr-FR" w:bidi="ar-JO"/>
        </w:rPr>
        <w:t>% .</w:t>
      </w:r>
      <w:proofErr w:type="gramEnd"/>
    </w:p>
    <w:p w14:paraId="17CE0E17" w14:textId="71E49F32" w:rsidR="009D4C3C" w:rsidRPr="001D08EB" w:rsidRDefault="001D08EB" w:rsidP="001D08EB">
      <w:pPr>
        <w:pStyle w:val="ListParagraph"/>
        <w:numPr>
          <w:ilvl w:val="0"/>
          <w:numId w:val="1"/>
        </w:numPr>
        <w:spacing w:line="276" w:lineRule="auto"/>
        <w:ind w:right="454"/>
        <w:rPr>
          <w:rFonts w:asciiTheme="majorBidi" w:hAnsiTheme="majorBidi" w:cstheme="majorBidi"/>
          <w:sz w:val="28"/>
          <w:szCs w:val="28"/>
          <w:lang w:val="fr-FR" w:bidi="ar-JO"/>
        </w:rPr>
      </w:pPr>
      <w:r w:rsidRPr="001D08EB">
        <w:rPr>
          <w:rFonts w:asciiTheme="majorBidi" w:hAnsiTheme="majorBidi" w:cstheme="majorBidi"/>
          <w:sz w:val="28"/>
          <w:szCs w:val="28"/>
          <w:lang w:val="fr-FR" w:bidi="ar-JO"/>
        </w:rPr>
        <w:t xml:space="preserve">En ce qui concerne le nouveau pourcentage de la contribution du </w:t>
      </w:r>
      <w:bookmarkStart w:id="0" w:name="_GoBack"/>
      <w:bookmarkEnd w:id="0"/>
      <w:r w:rsidRPr="001D08EB">
        <w:rPr>
          <w:rFonts w:asciiTheme="majorBidi" w:hAnsiTheme="majorBidi" w:cstheme="majorBidi"/>
          <w:sz w:val="28"/>
          <w:szCs w:val="28"/>
          <w:lang w:val="fr-FR" w:bidi="ar-JO"/>
        </w:rPr>
        <w:t xml:space="preserve">Gouvernement du Kazakhstan, nous avons appliqué cette équation au reste des États membres de l'OCI pour refléter les nouvelles </w:t>
      </w:r>
      <w:proofErr w:type="gramStart"/>
      <w:r w:rsidRPr="001D08EB">
        <w:rPr>
          <w:rFonts w:asciiTheme="majorBidi" w:hAnsiTheme="majorBidi" w:cstheme="majorBidi"/>
          <w:sz w:val="28"/>
          <w:szCs w:val="28"/>
          <w:lang w:val="fr-FR" w:bidi="ar-JO"/>
        </w:rPr>
        <w:t>données</w:t>
      </w:r>
      <w:r w:rsidR="002127CE" w:rsidRPr="001D08EB">
        <w:rPr>
          <w:rFonts w:asciiTheme="majorBidi" w:hAnsiTheme="majorBidi" w:cstheme="majorBidi"/>
          <w:sz w:val="28"/>
          <w:szCs w:val="28"/>
          <w:lang w:val="fr-FR" w:bidi="ar-JO"/>
        </w:rPr>
        <w:t>:</w:t>
      </w:r>
      <w:proofErr w:type="gramEnd"/>
    </w:p>
    <w:p w14:paraId="56FF524F" w14:textId="77777777" w:rsidR="002127CE" w:rsidRPr="001D08EB" w:rsidRDefault="002127CE" w:rsidP="008F1639">
      <w:pPr>
        <w:pStyle w:val="ListParagraph"/>
        <w:spacing w:line="276" w:lineRule="auto"/>
        <w:ind w:left="-57" w:right="454"/>
        <w:rPr>
          <w:rFonts w:asciiTheme="majorBidi" w:hAnsiTheme="majorBidi" w:cstheme="majorBidi"/>
          <w:sz w:val="28"/>
          <w:szCs w:val="28"/>
          <w:lang w:val="fr-FR" w:bidi="ar-JO"/>
        </w:rPr>
      </w:pPr>
    </w:p>
    <w:p w14:paraId="1C058541" w14:textId="351960AE" w:rsidR="00E06689" w:rsidRPr="00DA43F5" w:rsidRDefault="00934F04" w:rsidP="00DA43F5">
      <w:pPr>
        <w:pStyle w:val="ListParagraph"/>
        <w:spacing w:line="276" w:lineRule="auto"/>
        <w:ind w:left="-57" w:right="454"/>
        <w:rPr>
          <w:rFonts w:asciiTheme="majorBidi" w:eastAsiaTheme="minorEastAsia" w:hAnsiTheme="majorBidi" w:cstheme="majorBidi"/>
          <w:sz w:val="28"/>
          <w:szCs w:val="28"/>
          <w:rtl/>
          <w:lang w:bidi="ar-JO"/>
        </w:rPr>
      </w:pPr>
      <w:r w:rsidRPr="0006668B">
        <w:rPr>
          <w:rFonts w:asciiTheme="majorBidi" w:eastAsiaTheme="minorEastAsia" w:hAnsiTheme="majorBidi" w:cstheme="majorBidi"/>
          <w:sz w:val="28"/>
          <w:szCs w:val="28"/>
          <w:lang w:val="fr-FR" w:bidi="ar-JO"/>
        </w:rPr>
        <w:lastRenderedPageBreak/>
        <w:t xml:space="preserve">= </w:t>
      </w:r>
      <m:oMath>
        <m:f>
          <m:fPr>
            <m:ctrlPr>
              <w:rPr>
                <w:rFonts w:ascii="Cambria Math" w:hAnsi="Cambria Math" w:cstheme="majorBidi"/>
                <w:i/>
                <w:sz w:val="28"/>
                <w:szCs w:val="28"/>
                <w:lang w:bidi="ar-JO"/>
              </w:rPr>
            </m:ctrlPr>
          </m:fPr>
          <m:num>
            <m:r>
              <w:rPr>
                <w:rFonts w:ascii="Cambria Math" w:hAnsi="Cambria Math" w:cstheme="majorBidi"/>
                <w:sz w:val="28"/>
                <w:szCs w:val="28"/>
                <w:lang w:val="fr-FR" w:bidi="ar-JO"/>
              </w:rPr>
              <m:t xml:space="preserve">         </m:t>
            </m:r>
            <m:r>
              <w:rPr>
                <w:rFonts w:ascii="Cambria Math" w:hAnsi="Cambria Math" w:cstheme="majorBidi"/>
                <w:sz w:val="28"/>
                <w:szCs w:val="28"/>
                <w:lang w:bidi="ar-JO"/>
              </w:rPr>
              <m:t>Contribution</m:t>
            </m:r>
            <m:r>
              <w:rPr>
                <w:rFonts w:ascii="Cambria Math" w:hAnsi="Cambria Math" w:cstheme="majorBidi"/>
                <w:sz w:val="28"/>
                <w:szCs w:val="28"/>
                <w:lang w:val="fr-FR" w:bidi="ar-JO"/>
              </w:rPr>
              <m:t xml:space="preserve"> </m:t>
            </m:r>
            <m:r>
              <w:rPr>
                <w:rFonts w:ascii="Cambria Math" w:hAnsi="Cambria Math" w:cstheme="majorBidi"/>
                <w:sz w:val="28"/>
                <w:szCs w:val="28"/>
                <w:lang w:bidi="ar-JO"/>
              </w:rPr>
              <m:t>de</m:t>
            </m:r>
            <m:r>
              <w:rPr>
                <w:rFonts w:ascii="Cambria Math" w:hAnsi="Cambria Math" w:cstheme="majorBidi"/>
                <w:sz w:val="28"/>
                <w:szCs w:val="28"/>
                <w:lang w:val="fr-FR" w:bidi="ar-JO"/>
              </w:rPr>
              <m:t xml:space="preserve"> </m:t>
            </m:r>
            <m:r>
              <w:rPr>
                <w:rFonts w:ascii="Cambria Math" w:hAnsi="Cambria Math" w:cstheme="majorBidi"/>
                <w:sz w:val="28"/>
                <w:szCs w:val="28"/>
                <w:lang w:bidi="ar-JO"/>
              </w:rPr>
              <m:t>l</m:t>
            </m:r>
            <m:r>
              <w:rPr>
                <w:rFonts w:ascii="Cambria Math" w:hAnsi="Cambria Math" w:cstheme="majorBidi"/>
                <w:sz w:val="28"/>
                <w:szCs w:val="28"/>
                <w:lang w:val="fr-FR" w:bidi="ar-JO"/>
              </w:rPr>
              <m:t>' É</m:t>
            </m:r>
            <m:r>
              <w:rPr>
                <w:rFonts w:ascii="Cambria Math" w:hAnsi="Cambria Math" w:cstheme="majorBidi"/>
                <w:sz w:val="28"/>
                <w:szCs w:val="28"/>
                <w:lang w:bidi="ar-JO"/>
              </w:rPr>
              <m:t>tats</m:t>
            </m:r>
            <m:r>
              <w:rPr>
                <w:rFonts w:ascii="Cambria Math" w:hAnsi="Cambria Math" w:cstheme="majorBidi"/>
                <w:sz w:val="28"/>
                <w:szCs w:val="28"/>
                <w:lang w:val="fr-FR" w:bidi="ar-JO"/>
              </w:rPr>
              <m:t xml:space="preserve"> </m:t>
            </m:r>
            <m:r>
              <w:rPr>
                <w:rFonts w:ascii="Cambria Math" w:hAnsi="Cambria Math" w:cstheme="majorBidi"/>
                <w:sz w:val="28"/>
                <w:szCs w:val="28"/>
                <w:lang w:bidi="ar-JO"/>
              </w:rPr>
              <m:t>membre</m:t>
            </m:r>
            <m:r>
              <w:rPr>
                <w:rFonts w:ascii="Cambria Math" w:hAnsi="Cambria Math" w:cstheme="majorBidi"/>
                <w:sz w:val="28"/>
                <w:szCs w:val="28"/>
                <w:lang w:val="fr-FR" w:bidi="ar-JO"/>
              </w:rPr>
              <m:t xml:space="preserve"> </m:t>
            </m:r>
            <m:r>
              <w:rPr>
                <w:rFonts w:ascii="Cambria Math" w:hAnsi="Cambria Math" w:cstheme="majorBidi"/>
                <w:sz w:val="28"/>
                <w:szCs w:val="28"/>
                <w:lang w:bidi="ar-JO"/>
              </w:rPr>
              <m:t>de</m:t>
            </m:r>
            <m:r>
              <w:rPr>
                <w:rFonts w:ascii="Cambria Math" w:hAnsi="Cambria Math" w:cstheme="majorBidi"/>
                <w:sz w:val="28"/>
                <w:szCs w:val="28"/>
                <w:lang w:val="fr-FR" w:bidi="ar-JO"/>
              </w:rPr>
              <m:t xml:space="preserve"> </m:t>
            </m:r>
            <m:r>
              <w:rPr>
                <w:rFonts w:ascii="Cambria Math" w:hAnsi="Cambria Math" w:cstheme="majorBidi"/>
                <w:sz w:val="28"/>
                <w:szCs w:val="28"/>
                <w:lang w:bidi="ar-JO"/>
              </w:rPr>
              <m:t>l</m:t>
            </m:r>
            <m:r>
              <w:rPr>
                <w:rFonts w:ascii="Cambria Math" w:hAnsi="Cambria Math" w:cstheme="majorBidi"/>
                <w:sz w:val="28"/>
                <w:szCs w:val="28"/>
                <w:lang w:val="fr-FR" w:bidi="ar-JO"/>
              </w:rPr>
              <m:t>'</m:t>
            </m:r>
            <m:r>
              <w:rPr>
                <w:rFonts w:ascii="Cambria Math" w:hAnsi="Cambria Math" w:cstheme="majorBidi"/>
                <w:sz w:val="28"/>
                <w:szCs w:val="28"/>
                <w:lang w:bidi="ar-JO"/>
              </w:rPr>
              <m:t>OCI</m:t>
            </m:r>
            <m:r>
              <w:rPr>
                <w:rFonts w:ascii="Cambria Math" w:hAnsi="Cambria Math" w:cstheme="majorBidi"/>
                <w:sz w:val="28"/>
                <w:szCs w:val="28"/>
                <w:lang w:val="fr-FR" w:bidi="ar-JO"/>
              </w:rPr>
              <m:t xml:space="preserve"> (</m:t>
            </m:r>
            <m:r>
              <w:rPr>
                <w:rFonts w:ascii="Cambria Math" w:hAnsi="Cambria Math" w:cstheme="majorBidi"/>
                <w:sz w:val="28"/>
                <w:szCs w:val="28"/>
                <w:lang w:bidi="ar-JO"/>
              </w:rPr>
              <m:t>a</m:t>
            </m:r>
            <m:r>
              <w:rPr>
                <w:rFonts w:ascii="Cambria Math" w:hAnsi="Cambria Math" w:cstheme="majorBidi"/>
                <w:sz w:val="28"/>
                <w:szCs w:val="28"/>
                <w:lang w:val="fr-FR" w:bidi="ar-JO"/>
              </w:rPr>
              <m:t xml:space="preserve">)             </m:t>
            </m:r>
          </m:num>
          <m:den>
            <m:r>
              <w:rPr>
                <w:rFonts w:ascii="Cambria Math" w:hAnsi="Cambria Math" w:cstheme="majorBidi"/>
                <w:sz w:val="28"/>
                <w:szCs w:val="28"/>
                <w:lang w:val="fr-FR" w:bidi="ar-JO"/>
              </w:rPr>
              <m:t xml:space="preserve">99% </m:t>
            </m:r>
            <m:d>
              <m:dPr>
                <m:ctrlPr>
                  <w:rPr>
                    <w:rFonts w:ascii="Cambria Math" w:hAnsi="Cambria Math" w:cstheme="majorBidi"/>
                    <w:i/>
                    <w:sz w:val="28"/>
                    <w:szCs w:val="28"/>
                    <w:lang w:bidi="ar-JO"/>
                  </w:rPr>
                </m:ctrlPr>
              </m:dPr>
              <m:e>
                <m:r>
                  <w:rPr>
                    <w:rFonts w:ascii="Cambria Math" w:hAnsi="Cambria Math" w:cstheme="majorBidi"/>
                    <w:sz w:val="28"/>
                    <w:szCs w:val="28"/>
                    <w:lang w:bidi="ar-JO"/>
                  </w:rPr>
                  <m:t>b</m:t>
                </m:r>
              </m:e>
            </m:d>
          </m:den>
        </m:f>
        <m:r>
          <w:rPr>
            <w:rFonts w:ascii="Cambria Math" w:hAnsi="Cambria Math" w:cstheme="majorBidi"/>
            <w:sz w:val="28"/>
            <w:szCs w:val="28"/>
            <w:lang w:val="fr-FR" w:bidi="ar-JO"/>
          </w:rPr>
          <m:t xml:space="preserve">*90% </m:t>
        </m:r>
        <m:d>
          <m:dPr>
            <m:ctrlPr>
              <w:rPr>
                <w:rFonts w:ascii="Cambria Math" w:hAnsi="Cambria Math" w:cstheme="majorBidi"/>
                <w:i/>
                <w:sz w:val="28"/>
                <w:szCs w:val="28"/>
                <w:lang w:bidi="ar-JO"/>
              </w:rPr>
            </m:ctrlPr>
          </m:dPr>
          <m:e>
            <m:r>
              <w:rPr>
                <w:rFonts w:ascii="Cambria Math" w:hAnsi="Cambria Math" w:cstheme="majorBidi"/>
                <w:sz w:val="28"/>
                <w:szCs w:val="28"/>
                <w:lang w:bidi="ar-JO"/>
              </w:rPr>
              <m:t>c</m:t>
            </m:r>
          </m:e>
        </m:d>
      </m:oMath>
    </w:p>
    <w:p w14:paraId="1AD5DF50" w14:textId="77777777" w:rsidR="00E06689" w:rsidRPr="0006668B" w:rsidRDefault="00E06689" w:rsidP="008F1639">
      <w:pPr>
        <w:pStyle w:val="ListParagraph"/>
        <w:spacing w:line="276" w:lineRule="auto"/>
        <w:ind w:left="-57" w:right="454"/>
        <w:rPr>
          <w:rFonts w:asciiTheme="majorBidi" w:eastAsiaTheme="minorEastAsia" w:hAnsiTheme="majorBidi" w:cstheme="majorBidi"/>
          <w:sz w:val="28"/>
          <w:szCs w:val="28"/>
          <w:lang w:val="fr-FR" w:bidi="ar-JO"/>
        </w:rPr>
      </w:pPr>
    </w:p>
    <w:p w14:paraId="38FA60C3" w14:textId="77777777" w:rsidR="001D08EB" w:rsidRPr="001D08EB" w:rsidRDefault="001D08EB" w:rsidP="001D08EB">
      <w:pPr>
        <w:pStyle w:val="ListParagraph"/>
        <w:numPr>
          <w:ilvl w:val="0"/>
          <w:numId w:val="2"/>
        </w:numPr>
        <w:spacing w:line="276" w:lineRule="auto"/>
        <w:ind w:right="454"/>
        <w:rPr>
          <w:rFonts w:asciiTheme="majorBidi" w:eastAsiaTheme="minorEastAsia" w:hAnsiTheme="majorBidi" w:cstheme="majorBidi"/>
          <w:sz w:val="28"/>
          <w:szCs w:val="28"/>
          <w:lang w:val="fr-FR" w:bidi="ar-JO"/>
        </w:rPr>
      </w:pPr>
      <w:r w:rsidRPr="001D08EB">
        <w:rPr>
          <w:rFonts w:asciiTheme="majorBidi" w:eastAsiaTheme="minorEastAsia" w:hAnsiTheme="majorBidi" w:cstheme="majorBidi"/>
          <w:sz w:val="28"/>
          <w:szCs w:val="28"/>
          <w:lang w:val="fr-FR" w:bidi="ar-JO"/>
        </w:rPr>
        <w:t>Même pourcentage des contributions des Etats membres de l'OCI au budget annuel de l'OCI</w:t>
      </w:r>
    </w:p>
    <w:p w14:paraId="785EF6DF" w14:textId="77777777" w:rsidR="001D08EB" w:rsidRPr="001D08EB" w:rsidRDefault="001D08EB" w:rsidP="001D08EB">
      <w:pPr>
        <w:pStyle w:val="ListParagraph"/>
        <w:numPr>
          <w:ilvl w:val="0"/>
          <w:numId w:val="2"/>
        </w:numPr>
        <w:spacing w:line="276" w:lineRule="auto"/>
        <w:ind w:right="454"/>
        <w:rPr>
          <w:rFonts w:asciiTheme="majorBidi" w:eastAsiaTheme="minorEastAsia" w:hAnsiTheme="majorBidi" w:cstheme="majorBidi"/>
          <w:sz w:val="28"/>
          <w:szCs w:val="28"/>
          <w:lang w:val="fr-FR" w:bidi="ar-JO"/>
        </w:rPr>
      </w:pPr>
      <w:r w:rsidRPr="001D08EB">
        <w:rPr>
          <w:rFonts w:asciiTheme="majorBidi" w:eastAsiaTheme="minorEastAsia" w:hAnsiTheme="majorBidi" w:cstheme="majorBidi"/>
          <w:sz w:val="28"/>
          <w:szCs w:val="28"/>
          <w:lang w:val="fr-FR" w:bidi="ar-JO"/>
        </w:rPr>
        <w:t>(toutes les contributions moins le pourcentage initial de contribution du Kazakhstan)</w:t>
      </w:r>
    </w:p>
    <w:p w14:paraId="6F332D20" w14:textId="6E31C7A3" w:rsidR="009D4C3C" w:rsidRPr="001D08EB" w:rsidRDefault="001D08EB" w:rsidP="001D08EB">
      <w:pPr>
        <w:pStyle w:val="ListParagraph"/>
        <w:numPr>
          <w:ilvl w:val="0"/>
          <w:numId w:val="2"/>
        </w:numPr>
        <w:spacing w:line="276" w:lineRule="auto"/>
        <w:ind w:right="454"/>
        <w:rPr>
          <w:rFonts w:asciiTheme="majorBidi" w:eastAsiaTheme="minorEastAsia" w:hAnsiTheme="majorBidi" w:cstheme="majorBidi"/>
          <w:sz w:val="28"/>
          <w:szCs w:val="28"/>
          <w:lang w:val="fr-FR" w:bidi="ar-JO"/>
        </w:rPr>
      </w:pPr>
      <w:r w:rsidRPr="001D08EB">
        <w:rPr>
          <w:rFonts w:asciiTheme="majorBidi" w:eastAsiaTheme="minorEastAsia" w:hAnsiTheme="majorBidi" w:cstheme="majorBidi"/>
          <w:sz w:val="28"/>
          <w:szCs w:val="28"/>
          <w:lang w:val="fr-FR" w:bidi="ar-JO"/>
        </w:rPr>
        <w:t>(toutes les contributions moins le nouveau pourcentage de contribution du Kazakhstan)</w:t>
      </w:r>
    </w:p>
    <w:p w14:paraId="19571E89" w14:textId="77777777" w:rsidR="00DA43F5" w:rsidRPr="001D08EB" w:rsidRDefault="00DA43F5" w:rsidP="00DA43F5">
      <w:pPr>
        <w:pStyle w:val="ListParagraph"/>
        <w:spacing w:line="276" w:lineRule="auto"/>
        <w:ind w:left="247" w:right="454"/>
        <w:rPr>
          <w:rFonts w:asciiTheme="majorBidi" w:eastAsiaTheme="minorEastAsia" w:hAnsiTheme="majorBidi" w:cstheme="majorBidi"/>
          <w:sz w:val="28"/>
          <w:szCs w:val="28"/>
          <w:lang w:val="fr-FR" w:bidi="ar-JO"/>
        </w:rPr>
      </w:pPr>
    </w:p>
    <w:p w14:paraId="6F22DEE2" w14:textId="77777777" w:rsidR="001D08EB" w:rsidRPr="001D08EB" w:rsidRDefault="001D08EB" w:rsidP="001D08EB">
      <w:pPr>
        <w:pStyle w:val="ListParagraph"/>
        <w:numPr>
          <w:ilvl w:val="0"/>
          <w:numId w:val="1"/>
        </w:numPr>
        <w:spacing w:line="276" w:lineRule="auto"/>
        <w:ind w:right="454"/>
        <w:rPr>
          <w:rFonts w:asciiTheme="majorBidi" w:eastAsiaTheme="minorEastAsia" w:hAnsiTheme="majorBidi" w:cstheme="majorBidi"/>
          <w:sz w:val="28"/>
          <w:szCs w:val="28"/>
          <w:lang w:val="fr-FR" w:bidi="ar-JO"/>
        </w:rPr>
      </w:pPr>
      <w:r w:rsidRPr="001D08EB">
        <w:rPr>
          <w:rFonts w:asciiTheme="majorBidi" w:eastAsiaTheme="minorEastAsia" w:hAnsiTheme="majorBidi" w:cstheme="majorBidi"/>
          <w:sz w:val="28"/>
          <w:szCs w:val="28"/>
          <w:lang w:val="fr-FR" w:bidi="ar-JO"/>
        </w:rPr>
        <w:t>En conséquence de l'équation ci-dessus, nous aurons un nouveau pourcentage de contributions basé sur l'équation de l'OISA (annexe 2).</w:t>
      </w:r>
    </w:p>
    <w:p w14:paraId="00851C63" w14:textId="27CD85F4" w:rsidR="001E48CE" w:rsidRPr="001D08EB" w:rsidRDefault="001D08EB" w:rsidP="001D08EB">
      <w:pPr>
        <w:pStyle w:val="ListParagraph"/>
        <w:numPr>
          <w:ilvl w:val="0"/>
          <w:numId w:val="1"/>
        </w:numPr>
        <w:spacing w:line="276" w:lineRule="auto"/>
        <w:ind w:right="454"/>
        <w:rPr>
          <w:rFonts w:asciiTheme="majorBidi" w:eastAsiaTheme="minorEastAsia" w:hAnsiTheme="majorBidi" w:cstheme="majorBidi"/>
          <w:sz w:val="28"/>
          <w:szCs w:val="28"/>
          <w:lang w:val="fr-FR" w:bidi="ar-JO"/>
        </w:rPr>
      </w:pPr>
      <w:r w:rsidRPr="001D08EB">
        <w:rPr>
          <w:rFonts w:asciiTheme="majorBidi" w:eastAsiaTheme="minorEastAsia" w:hAnsiTheme="majorBidi" w:cstheme="majorBidi"/>
          <w:sz w:val="28"/>
          <w:szCs w:val="28"/>
          <w:lang w:val="fr-FR" w:bidi="ar-JO"/>
        </w:rPr>
        <w:t xml:space="preserve">Nous collectons les contributions annuelles des États membres de l'OISA comme </w:t>
      </w:r>
      <w:proofErr w:type="gramStart"/>
      <w:r w:rsidRPr="001D08EB">
        <w:rPr>
          <w:rFonts w:asciiTheme="majorBidi" w:eastAsiaTheme="minorEastAsia" w:hAnsiTheme="majorBidi" w:cstheme="majorBidi"/>
          <w:sz w:val="28"/>
          <w:szCs w:val="28"/>
          <w:lang w:val="fr-FR" w:bidi="ar-JO"/>
        </w:rPr>
        <w:t>suit</w:t>
      </w:r>
      <w:r w:rsidR="002127CE" w:rsidRPr="001D08EB">
        <w:rPr>
          <w:rFonts w:asciiTheme="majorBidi" w:hAnsiTheme="majorBidi" w:cstheme="majorBidi"/>
          <w:sz w:val="28"/>
          <w:szCs w:val="28"/>
          <w:lang w:val="fr-FR" w:bidi="ar-JO"/>
        </w:rPr>
        <w:t>:</w:t>
      </w:r>
      <w:proofErr w:type="gramEnd"/>
    </w:p>
    <w:p w14:paraId="0D9EAC9A" w14:textId="77777777" w:rsidR="001E10A1" w:rsidRPr="001D08EB" w:rsidRDefault="001E10A1" w:rsidP="008F1639">
      <w:pPr>
        <w:pStyle w:val="ListParagraph"/>
        <w:spacing w:line="276" w:lineRule="auto"/>
        <w:ind w:left="-57" w:right="454"/>
        <w:rPr>
          <w:rFonts w:asciiTheme="majorBidi" w:eastAsiaTheme="minorEastAsia" w:hAnsiTheme="majorBidi" w:cstheme="majorBidi"/>
          <w:sz w:val="28"/>
          <w:szCs w:val="28"/>
          <w:lang w:val="fr-FR" w:bidi="ar-JO"/>
        </w:rPr>
      </w:pPr>
    </w:p>
    <w:p w14:paraId="6CB65307" w14:textId="50E1D9A7" w:rsidR="001E10A1" w:rsidRPr="00B4513D" w:rsidRDefault="009B0FC3" w:rsidP="00B4513D">
      <w:pPr>
        <w:pStyle w:val="ListParagraph"/>
        <w:tabs>
          <w:tab w:val="left" w:pos="9214"/>
        </w:tabs>
        <w:spacing w:line="276" w:lineRule="auto"/>
        <w:ind w:left="-57" w:right="454"/>
        <w:rPr>
          <w:rFonts w:asciiTheme="majorBidi" w:eastAsiaTheme="minorEastAsia" w:hAnsiTheme="majorBidi" w:cstheme="majorBidi"/>
          <w:sz w:val="24"/>
          <w:szCs w:val="24"/>
          <w:lang w:val="fr-FR" w:bidi="ar-JO"/>
        </w:rPr>
      </w:pPr>
      <m:oMath>
        <m:r>
          <w:rPr>
            <w:rFonts w:ascii="Cambria Math" w:hAnsi="Cambria Math" w:cstheme="majorBidi"/>
            <w:sz w:val="28"/>
            <w:szCs w:val="28"/>
            <w:lang w:val="fr-FR" w:bidi="ar-JO"/>
          </w:rPr>
          <m:t>=</m:t>
        </m:r>
        <m:f>
          <m:fPr>
            <m:ctrlPr>
              <w:rPr>
                <w:rFonts w:ascii="Cambria Math" w:hAnsi="Cambria Math" w:cstheme="majorBidi"/>
                <w:sz w:val="28"/>
                <w:szCs w:val="28"/>
                <w:lang w:bidi="ar-JO"/>
              </w:rPr>
            </m:ctrlPr>
          </m:fPr>
          <m:num>
            <m:r>
              <w:rPr>
                <w:rFonts w:ascii="Cambria Math" w:eastAsiaTheme="minorEastAsia" w:hAnsi="Cambria Math" w:cstheme="majorBidi"/>
                <w:sz w:val="28"/>
                <w:szCs w:val="28"/>
                <w:lang w:bidi="ar-JO"/>
              </w:rPr>
              <m:t>Pourcentage</m:t>
            </m:r>
            <m:r>
              <w:rPr>
                <w:rFonts w:ascii="Cambria Math" w:eastAsiaTheme="minorEastAsia" w:hAnsi="Cambria Math" w:cstheme="majorBidi"/>
                <w:sz w:val="28"/>
                <w:szCs w:val="28"/>
                <w:lang w:val="fr-FR" w:bidi="ar-JO"/>
              </w:rPr>
              <m:t xml:space="preserve"> </m:t>
            </m:r>
            <m:r>
              <w:rPr>
                <w:rFonts w:ascii="Cambria Math" w:eastAsiaTheme="minorEastAsia" w:hAnsi="Cambria Math" w:cstheme="majorBidi"/>
                <w:sz w:val="28"/>
                <w:szCs w:val="28"/>
                <w:lang w:bidi="ar-JO"/>
              </w:rPr>
              <m:t>de</m:t>
            </m:r>
            <m:r>
              <w:rPr>
                <w:rFonts w:ascii="Cambria Math" w:eastAsiaTheme="minorEastAsia" w:hAnsi="Cambria Math" w:cstheme="majorBidi"/>
                <w:sz w:val="28"/>
                <w:szCs w:val="28"/>
                <w:lang w:val="fr-FR" w:bidi="ar-JO"/>
              </w:rPr>
              <m:t xml:space="preserve"> </m:t>
            </m:r>
            <m:r>
              <w:rPr>
                <w:rFonts w:ascii="Cambria Math" w:eastAsiaTheme="minorEastAsia" w:hAnsi="Cambria Math" w:cstheme="majorBidi"/>
                <w:sz w:val="28"/>
                <w:szCs w:val="28"/>
                <w:lang w:bidi="ar-JO"/>
              </w:rPr>
              <m:t>contribution</m:t>
            </m:r>
            <m:r>
              <w:rPr>
                <w:rFonts w:ascii="Cambria Math" w:eastAsiaTheme="minorEastAsia" w:hAnsi="Cambria Math" w:cstheme="majorBidi"/>
                <w:sz w:val="28"/>
                <w:szCs w:val="28"/>
                <w:lang w:val="fr-FR" w:bidi="ar-JO"/>
              </w:rPr>
              <m:t xml:space="preserve"> </m:t>
            </m:r>
            <m:r>
              <w:rPr>
                <w:rFonts w:ascii="Cambria Math" w:eastAsiaTheme="minorEastAsia" w:hAnsi="Cambria Math" w:cstheme="majorBidi"/>
                <w:sz w:val="28"/>
                <w:szCs w:val="28"/>
                <w:lang w:bidi="ar-JO"/>
              </w:rPr>
              <m:t>de</m:t>
            </m:r>
            <m:r>
              <w:rPr>
                <w:rFonts w:ascii="Cambria Math" w:eastAsiaTheme="minorEastAsia" w:hAnsi="Cambria Math" w:cstheme="majorBidi"/>
                <w:sz w:val="28"/>
                <w:szCs w:val="28"/>
                <w:lang w:val="fr-FR" w:bidi="ar-JO"/>
              </w:rPr>
              <m:t xml:space="preserve"> </m:t>
            </m:r>
            <m:sSup>
              <m:sSupPr>
                <m:ctrlPr>
                  <w:rPr>
                    <w:rFonts w:ascii="Cambria Math" w:eastAsiaTheme="minorEastAsia" w:hAnsi="Cambria Math" w:cstheme="majorBidi"/>
                    <w:i/>
                    <w:sz w:val="28"/>
                    <w:szCs w:val="28"/>
                    <w:lang w:val="fr-FR" w:bidi="ar-JO"/>
                  </w:rPr>
                </m:ctrlPr>
              </m:sSupPr>
              <m:e>
                <m:r>
                  <w:rPr>
                    <w:rFonts w:ascii="Cambria Math" w:eastAsiaTheme="minorEastAsia" w:hAnsi="Cambria Math" w:cstheme="majorBidi"/>
                    <w:sz w:val="28"/>
                    <w:szCs w:val="28"/>
                    <w:lang w:bidi="ar-JO"/>
                  </w:rPr>
                  <m:t>l</m:t>
                </m:r>
              </m:e>
              <m:sup>
                <m:r>
                  <w:rPr>
                    <w:rFonts w:ascii="Cambria Math" w:eastAsiaTheme="minorEastAsia" w:hAnsi="Cambria Math" w:cstheme="majorBidi"/>
                    <w:sz w:val="28"/>
                    <w:szCs w:val="28"/>
                    <w:lang w:val="fr-FR" w:bidi="ar-JO"/>
                  </w:rPr>
                  <m:t>'</m:t>
                </m:r>
              </m:sup>
            </m:sSup>
            <m:r>
              <w:rPr>
                <w:rFonts w:ascii="Cambria Math" w:eastAsiaTheme="minorEastAsia" w:hAnsi="Cambria Math" w:cstheme="majorBidi"/>
                <w:sz w:val="28"/>
                <w:szCs w:val="28"/>
                <w:lang w:val="fr-FR" w:bidi="ar-JO"/>
              </w:rPr>
              <m:t>É</m:t>
            </m:r>
            <m:r>
              <w:rPr>
                <w:rFonts w:ascii="Cambria Math" w:eastAsiaTheme="minorEastAsia" w:hAnsi="Cambria Math" w:cstheme="majorBidi"/>
                <w:sz w:val="28"/>
                <w:szCs w:val="28"/>
                <w:lang w:bidi="ar-JO"/>
              </w:rPr>
              <m:t>tat</m:t>
            </m:r>
            <m:r>
              <w:rPr>
                <w:rFonts w:ascii="Cambria Math" w:eastAsiaTheme="minorEastAsia" w:hAnsi="Cambria Math" w:cstheme="majorBidi"/>
                <w:sz w:val="28"/>
                <w:szCs w:val="28"/>
                <w:lang w:val="fr-FR" w:bidi="ar-JO"/>
              </w:rPr>
              <m:t xml:space="preserve"> </m:t>
            </m:r>
            <m:r>
              <w:rPr>
                <w:rFonts w:ascii="Cambria Math" w:eastAsiaTheme="minorEastAsia" w:hAnsi="Cambria Math" w:cstheme="majorBidi"/>
                <w:sz w:val="28"/>
                <w:szCs w:val="28"/>
                <w:lang w:bidi="ar-JO"/>
              </w:rPr>
              <m:t>membre</m:t>
            </m:r>
            <m:r>
              <w:rPr>
                <w:rFonts w:ascii="Cambria Math" w:eastAsiaTheme="minorEastAsia" w:hAnsi="Cambria Math" w:cstheme="majorBidi"/>
                <w:sz w:val="28"/>
                <w:szCs w:val="28"/>
                <w:lang w:val="fr-FR" w:bidi="ar-JO"/>
              </w:rPr>
              <m:t xml:space="preserve"> </m:t>
            </m:r>
            <m:r>
              <w:rPr>
                <w:rFonts w:ascii="Cambria Math" w:eastAsiaTheme="minorEastAsia" w:hAnsi="Cambria Math" w:cstheme="majorBidi"/>
                <w:sz w:val="28"/>
                <w:szCs w:val="28"/>
                <w:lang w:bidi="ar-JO"/>
              </w:rPr>
              <m:t>de</m:t>
            </m:r>
            <m:r>
              <w:rPr>
                <w:rFonts w:ascii="Cambria Math" w:eastAsiaTheme="minorEastAsia" w:hAnsi="Cambria Math" w:cstheme="majorBidi"/>
                <w:sz w:val="28"/>
                <w:szCs w:val="28"/>
                <w:lang w:val="fr-FR" w:bidi="ar-JO"/>
              </w:rPr>
              <m:t xml:space="preserve"> </m:t>
            </m:r>
            <m:sSup>
              <m:sSupPr>
                <m:ctrlPr>
                  <w:rPr>
                    <w:rFonts w:ascii="Cambria Math" w:eastAsiaTheme="minorEastAsia" w:hAnsi="Cambria Math" w:cstheme="majorBidi"/>
                    <w:i/>
                    <w:sz w:val="28"/>
                    <w:szCs w:val="28"/>
                    <w:lang w:val="fr-FR" w:bidi="ar-JO"/>
                  </w:rPr>
                </m:ctrlPr>
              </m:sSupPr>
              <m:e>
                <m:r>
                  <w:rPr>
                    <w:rFonts w:ascii="Cambria Math" w:eastAsiaTheme="minorEastAsia" w:hAnsi="Cambria Math" w:cstheme="majorBidi"/>
                    <w:sz w:val="28"/>
                    <w:szCs w:val="28"/>
                    <w:lang w:bidi="ar-JO"/>
                  </w:rPr>
                  <m:t>l</m:t>
                </m:r>
              </m:e>
              <m:sup>
                <m:r>
                  <w:rPr>
                    <w:rFonts w:ascii="Cambria Math" w:eastAsiaTheme="minorEastAsia" w:hAnsi="Cambria Math" w:cstheme="majorBidi"/>
                    <w:sz w:val="28"/>
                    <w:szCs w:val="28"/>
                    <w:lang w:val="fr-FR" w:bidi="ar-JO"/>
                  </w:rPr>
                  <m:t>'</m:t>
                </m:r>
              </m:sup>
            </m:sSup>
            <m:r>
              <w:rPr>
                <w:rFonts w:ascii="Cambria Math" w:eastAsiaTheme="minorEastAsia" w:hAnsi="Cambria Math" w:cstheme="majorBidi"/>
                <w:sz w:val="28"/>
                <w:szCs w:val="28"/>
                <w:lang w:bidi="ar-JO"/>
              </w:rPr>
              <m:t>OISA</m:t>
            </m:r>
            <m:r>
              <w:rPr>
                <w:rFonts w:ascii="Cambria Math" w:eastAsiaTheme="minorEastAsia" w:hAnsi="Cambria Math" w:cstheme="majorBidi"/>
                <w:sz w:val="28"/>
                <w:szCs w:val="28"/>
                <w:lang w:val="fr-FR" w:bidi="ar-JO"/>
              </w:rPr>
              <m:t xml:space="preserve"> </m:t>
            </m:r>
          </m:num>
          <m:den>
            <m:r>
              <w:rPr>
                <w:rFonts w:ascii="Cambria Math" w:eastAsiaTheme="minorEastAsia" w:hAnsi="Cambria Math" w:cstheme="majorBidi"/>
                <w:sz w:val="28"/>
                <w:szCs w:val="28"/>
                <w:lang w:bidi="ar-JO"/>
              </w:rPr>
              <m:t>pourcentage</m:t>
            </m:r>
            <m:r>
              <w:rPr>
                <w:rFonts w:ascii="Cambria Math" w:eastAsiaTheme="minorEastAsia" w:hAnsi="Cambria Math" w:cstheme="majorBidi"/>
                <w:sz w:val="28"/>
                <w:szCs w:val="28"/>
                <w:lang w:val="fr-FR" w:bidi="ar-JO"/>
              </w:rPr>
              <m:t xml:space="preserve"> </m:t>
            </m:r>
            <m:r>
              <w:rPr>
                <w:rFonts w:ascii="Cambria Math" w:eastAsiaTheme="minorEastAsia" w:hAnsi="Cambria Math" w:cstheme="majorBidi"/>
                <w:sz w:val="28"/>
                <w:szCs w:val="28"/>
                <w:lang w:bidi="ar-JO"/>
              </w:rPr>
              <m:t>total</m:t>
            </m:r>
            <m:r>
              <w:rPr>
                <w:rFonts w:ascii="Cambria Math" w:eastAsiaTheme="minorEastAsia" w:hAnsi="Cambria Math" w:cstheme="majorBidi"/>
                <w:sz w:val="28"/>
                <w:szCs w:val="28"/>
                <w:lang w:val="fr-FR" w:bidi="ar-JO"/>
              </w:rPr>
              <m:t xml:space="preserve"> </m:t>
            </m:r>
            <m:r>
              <w:rPr>
                <w:rFonts w:ascii="Cambria Math" w:eastAsiaTheme="minorEastAsia" w:hAnsi="Cambria Math" w:cstheme="majorBidi"/>
                <w:sz w:val="28"/>
                <w:szCs w:val="28"/>
                <w:lang w:bidi="ar-JO"/>
              </w:rPr>
              <m:t>des</m:t>
            </m:r>
            <m:r>
              <w:rPr>
                <w:rFonts w:ascii="Cambria Math" w:eastAsiaTheme="minorEastAsia" w:hAnsi="Cambria Math" w:cstheme="majorBidi"/>
                <w:sz w:val="28"/>
                <w:szCs w:val="28"/>
                <w:lang w:val="fr-FR" w:bidi="ar-JO"/>
              </w:rPr>
              <m:t xml:space="preserve"> É</m:t>
            </m:r>
            <m:r>
              <w:rPr>
                <w:rFonts w:ascii="Cambria Math" w:eastAsiaTheme="minorEastAsia" w:hAnsi="Cambria Math" w:cstheme="majorBidi"/>
                <w:sz w:val="28"/>
                <w:szCs w:val="28"/>
                <w:lang w:bidi="ar-JO"/>
              </w:rPr>
              <m:t>tats</m:t>
            </m:r>
            <m:r>
              <w:rPr>
                <w:rFonts w:ascii="Cambria Math" w:eastAsiaTheme="minorEastAsia" w:hAnsi="Cambria Math" w:cstheme="majorBidi"/>
                <w:sz w:val="28"/>
                <w:szCs w:val="28"/>
                <w:lang w:val="fr-FR" w:bidi="ar-JO"/>
              </w:rPr>
              <m:t xml:space="preserve"> </m:t>
            </m:r>
            <m:r>
              <w:rPr>
                <w:rFonts w:ascii="Cambria Math" w:eastAsiaTheme="minorEastAsia" w:hAnsi="Cambria Math" w:cstheme="majorBidi"/>
                <w:sz w:val="28"/>
                <w:szCs w:val="28"/>
                <w:lang w:bidi="ar-JO"/>
              </w:rPr>
              <m:t>membres</m:t>
            </m:r>
            <m:r>
              <w:rPr>
                <w:rFonts w:ascii="Cambria Math" w:eastAsiaTheme="minorEastAsia" w:hAnsi="Cambria Math" w:cstheme="majorBidi"/>
                <w:sz w:val="28"/>
                <w:szCs w:val="28"/>
                <w:lang w:val="fr-FR" w:bidi="ar-JO"/>
              </w:rPr>
              <m:t xml:space="preserve"> </m:t>
            </m:r>
            <m:r>
              <w:rPr>
                <w:rFonts w:ascii="Cambria Math" w:eastAsiaTheme="minorEastAsia" w:hAnsi="Cambria Math" w:cstheme="majorBidi"/>
                <w:sz w:val="28"/>
                <w:szCs w:val="28"/>
                <w:lang w:bidi="ar-JO"/>
              </w:rPr>
              <m:t>actuels</m:t>
            </m:r>
            <m:r>
              <w:rPr>
                <w:rFonts w:ascii="Cambria Math" w:eastAsiaTheme="minorEastAsia" w:hAnsi="Cambria Math" w:cstheme="majorBidi"/>
                <w:sz w:val="28"/>
                <w:szCs w:val="28"/>
                <w:lang w:val="fr-FR" w:bidi="ar-JO"/>
              </w:rPr>
              <m:t xml:space="preserve"> </m:t>
            </m:r>
            <m:r>
              <w:rPr>
                <w:rFonts w:ascii="Cambria Math" w:eastAsiaTheme="minorEastAsia" w:hAnsi="Cambria Math" w:cstheme="majorBidi"/>
                <w:sz w:val="28"/>
                <w:szCs w:val="28"/>
                <w:lang w:bidi="ar-JO"/>
              </w:rPr>
              <m:t>de</m:t>
            </m:r>
            <m:r>
              <w:rPr>
                <w:rFonts w:ascii="Cambria Math" w:eastAsiaTheme="minorEastAsia" w:hAnsi="Cambria Math" w:cstheme="majorBidi"/>
                <w:sz w:val="28"/>
                <w:szCs w:val="28"/>
                <w:lang w:val="fr-FR" w:bidi="ar-JO"/>
              </w:rPr>
              <m:t xml:space="preserve"> </m:t>
            </m:r>
            <m:sSup>
              <m:sSupPr>
                <m:ctrlPr>
                  <w:rPr>
                    <w:rFonts w:ascii="Cambria Math" w:eastAsiaTheme="minorEastAsia" w:hAnsi="Cambria Math" w:cstheme="majorBidi"/>
                    <w:i/>
                    <w:sz w:val="28"/>
                    <w:szCs w:val="28"/>
                    <w:lang w:val="fr-FR" w:bidi="ar-JO"/>
                  </w:rPr>
                </m:ctrlPr>
              </m:sSupPr>
              <m:e>
                <m:r>
                  <w:rPr>
                    <w:rFonts w:ascii="Cambria Math" w:eastAsiaTheme="minorEastAsia" w:hAnsi="Cambria Math" w:cstheme="majorBidi"/>
                    <w:sz w:val="28"/>
                    <w:szCs w:val="28"/>
                    <w:lang w:bidi="ar-JO"/>
                  </w:rPr>
                  <m:t>l</m:t>
                </m:r>
              </m:e>
              <m:sup>
                <m:r>
                  <w:rPr>
                    <w:rFonts w:ascii="Cambria Math" w:eastAsiaTheme="minorEastAsia" w:hAnsi="Cambria Math" w:cstheme="majorBidi"/>
                    <w:sz w:val="28"/>
                    <w:szCs w:val="28"/>
                    <w:lang w:val="fr-FR" w:bidi="ar-JO"/>
                  </w:rPr>
                  <m:t>'</m:t>
                </m:r>
              </m:sup>
            </m:sSup>
            <m:r>
              <w:rPr>
                <w:rFonts w:ascii="Cambria Math" w:eastAsiaTheme="minorEastAsia" w:hAnsi="Cambria Math" w:cstheme="majorBidi"/>
                <w:sz w:val="28"/>
                <w:szCs w:val="28"/>
                <w:lang w:bidi="ar-JO"/>
              </w:rPr>
              <m:t>OISA</m:t>
            </m:r>
            <m:r>
              <w:rPr>
                <w:rFonts w:ascii="Cambria Math" w:eastAsiaTheme="minorEastAsia" w:hAnsi="Cambria Math" w:cstheme="majorBidi"/>
                <w:sz w:val="28"/>
                <w:szCs w:val="28"/>
                <w:lang w:val="fr-FR" w:bidi="ar-JO"/>
              </w:rPr>
              <m:t xml:space="preserve"> </m:t>
            </m:r>
          </m:den>
        </m:f>
      </m:oMath>
      <w:r w:rsidRPr="00A20C10">
        <w:rPr>
          <w:rFonts w:asciiTheme="majorBidi" w:eastAsiaTheme="minorEastAsia" w:hAnsiTheme="majorBidi" w:cstheme="majorBidi"/>
          <w:sz w:val="28"/>
          <w:szCs w:val="28"/>
          <w:lang w:val="fr-FR" w:bidi="ar-JO"/>
        </w:rPr>
        <w:t xml:space="preserve"> </w:t>
      </w:r>
      <m:oMath>
        <m:r>
          <w:rPr>
            <w:rFonts w:ascii="Cambria Math" w:hAnsi="Cambria Math" w:cstheme="majorBidi"/>
            <w:sz w:val="24"/>
            <w:szCs w:val="24"/>
            <w:lang w:val="fr-FR" w:bidi="ar-JO"/>
          </w:rPr>
          <m:t>*</m:t>
        </m:r>
        <m:r>
          <w:rPr>
            <w:rFonts w:ascii="Cambria Math" w:eastAsiaTheme="minorEastAsia" w:hAnsi="Cambria Math" w:cstheme="majorBidi"/>
            <w:sz w:val="24"/>
            <w:szCs w:val="24"/>
            <w:lang w:val="fr-FR" w:bidi="ar-JO"/>
          </w:rPr>
          <m:t xml:space="preserve"> </m:t>
        </m:r>
        <m:r>
          <w:rPr>
            <w:rFonts w:ascii="Cambria Math" w:eastAsiaTheme="minorEastAsia" w:hAnsi="Cambria Math" w:cstheme="majorBidi"/>
            <w:sz w:val="24"/>
            <w:szCs w:val="24"/>
            <w:lang w:bidi="ar-JO"/>
          </w:rPr>
          <m:t>budget</m:t>
        </m:r>
        <m:r>
          <w:rPr>
            <w:rFonts w:ascii="Cambria Math" w:eastAsiaTheme="minorEastAsia" w:hAnsi="Cambria Math" w:cstheme="majorBidi"/>
            <w:sz w:val="24"/>
            <w:szCs w:val="24"/>
            <w:lang w:val="fr-FR" w:bidi="ar-JO"/>
          </w:rPr>
          <m:t xml:space="preserve"> </m:t>
        </m:r>
        <m:r>
          <w:rPr>
            <w:rFonts w:ascii="Cambria Math" w:eastAsiaTheme="minorEastAsia" w:hAnsi="Cambria Math" w:cstheme="majorBidi"/>
            <w:sz w:val="24"/>
            <w:szCs w:val="24"/>
            <w:lang w:bidi="ar-JO"/>
          </w:rPr>
          <m:t>de</m:t>
        </m:r>
        <m:r>
          <w:rPr>
            <w:rFonts w:ascii="Cambria Math" w:eastAsiaTheme="minorEastAsia" w:hAnsi="Cambria Math" w:cstheme="majorBidi"/>
            <w:sz w:val="24"/>
            <w:szCs w:val="24"/>
            <w:lang w:val="fr-FR" w:bidi="ar-JO"/>
          </w:rPr>
          <m:t xml:space="preserve"> </m:t>
        </m:r>
        <m:sSup>
          <m:sSupPr>
            <m:ctrlPr>
              <w:rPr>
                <w:rFonts w:ascii="Cambria Math" w:eastAsiaTheme="minorEastAsia" w:hAnsi="Cambria Math" w:cstheme="majorBidi"/>
                <w:i/>
                <w:sz w:val="24"/>
                <w:szCs w:val="24"/>
                <w:lang w:val="fr-FR" w:bidi="ar-JO"/>
              </w:rPr>
            </m:ctrlPr>
          </m:sSupPr>
          <m:e>
            <m:r>
              <w:rPr>
                <w:rFonts w:ascii="Cambria Math" w:eastAsiaTheme="minorEastAsia" w:hAnsi="Cambria Math" w:cstheme="majorBidi"/>
                <w:sz w:val="24"/>
                <w:szCs w:val="24"/>
                <w:lang w:bidi="ar-JO"/>
              </w:rPr>
              <m:t>l</m:t>
            </m:r>
          </m:e>
          <m:sup>
            <m:r>
              <w:rPr>
                <w:rFonts w:ascii="Cambria Math" w:eastAsiaTheme="minorEastAsia" w:hAnsi="Cambria Math" w:cstheme="majorBidi"/>
                <w:sz w:val="24"/>
                <w:szCs w:val="24"/>
                <w:lang w:val="fr-FR" w:bidi="ar-JO"/>
              </w:rPr>
              <m:t>'</m:t>
            </m:r>
          </m:sup>
        </m:sSup>
        <m:r>
          <w:rPr>
            <w:rFonts w:ascii="Cambria Math" w:eastAsiaTheme="minorEastAsia" w:hAnsi="Cambria Math" w:cstheme="majorBidi"/>
            <w:sz w:val="24"/>
            <w:szCs w:val="24"/>
            <w:lang w:bidi="ar-JO"/>
          </w:rPr>
          <m:t>ann</m:t>
        </m:r>
        <m:r>
          <w:rPr>
            <w:rFonts w:ascii="Cambria Math" w:eastAsiaTheme="minorEastAsia" w:hAnsi="Cambria Math" w:cstheme="majorBidi"/>
            <w:sz w:val="24"/>
            <w:szCs w:val="24"/>
            <w:lang w:val="fr-FR" w:bidi="ar-JO"/>
          </w:rPr>
          <m:t>é</m:t>
        </m:r>
        <m:r>
          <w:rPr>
            <w:rFonts w:ascii="Cambria Math" w:eastAsiaTheme="minorEastAsia" w:hAnsi="Cambria Math" w:cstheme="majorBidi"/>
            <w:sz w:val="24"/>
            <w:szCs w:val="24"/>
            <w:lang w:bidi="ar-JO"/>
          </w:rPr>
          <m:t>e</m:t>
        </m:r>
        <m:r>
          <w:rPr>
            <w:rFonts w:ascii="Cambria Math" w:eastAsiaTheme="minorEastAsia" w:hAnsi="Cambria Math" w:cstheme="majorBidi"/>
            <w:sz w:val="24"/>
            <w:szCs w:val="24"/>
            <w:lang w:val="fr-FR" w:bidi="ar-JO"/>
          </w:rPr>
          <m:t xml:space="preserve"> </m:t>
        </m:r>
        <m:r>
          <w:rPr>
            <w:rFonts w:ascii="Cambria Math" w:eastAsiaTheme="minorEastAsia" w:hAnsi="Cambria Math" w:cstheme="majorBidi"/>
            <w:sz w:val="24"/>
            <w:szCs w:val="24"/>
            <w:lang w:bidi="ar-JO"/>
          </w:rPr>
          <m:t>en</m:t>
        </m:r>
        <m:r>
          <w:rPr>
            <w:rFonts w:ascii="Cambria Math" w:eastAsiaTheme="minorEastAsia" w:hAnsi="Cambria Math" w:cstheme="majorBidi"/>
            <w:sz w:val="24"/>
            <w:szCs w:val="24"/>
            <w:lang w:val="fr-FR" w:bidi="ar-JO"/>
          </w:rPr>
          <m:t xml:space="preserve"> </m:t>
        </m:r>
        <m:r>
          <w:rPr>
            <w:rFonts w:ascii="Cambria Math" w:eastAsiaTheme="minorEastAsia" w:hAnsi="Cambria Math" w:cstheme="majorBidi"/>
            <w:sz w:val="24"/>
            <w:szCs w:val="24"/>
            <w:lang w:bidi="ar-JO"/>
          </w:rPr>
          <m:t>cours</m:t>
        </m:r>
      </m:oMath>
    </w:p>
    <w:p w14:paraId="3C1594A0" w14:textId="77777777" w:rsidR="00B4513D" w:rsidRPr="00B4513D" w:rsidRDefault="00B4513D" w:rsidP="00B4513D">
      <w:pPr>
        <w:pStyle w:val="ListParagraph"/>
        <w:tabs>
          <w:tab w:val="left" w:pos="9214"/>
        </w:tabs>
        <w:spacing w:line="276" w:lineRule="auto"/>
        <w:ind w:left="-57" w:right="454"/>
        <w:rPr>
          <w:rFonts w:asciiTheme="majorBidi" w:eastAsiaTheme="minorEastAsia" w:hAnsiTheme="majorBidi" w:cstheme="majorBidi"/>
          <w:sz w:val="28"/>
          <w:szCs w:val="28"/>
          <w:lang w:val="fr-FR" w:bidi="ar-JO"/>
        </w:rPr>
      </w:pPr>
    </w:p>
    <w:p w14:paraId="299C1FAB" w14:textId="252CC4AE" w:rsidR="00FD0EC9" w:rsidRPr="00AB1ACC" w:rsidRDefault="00FD0EC9" w:rsidP="00AB1ACC">
      <w:pPr>
        <w:pStyle w:val="ListParagraph"/>
        <w:spacing w:line="276" w:lineRule="auto"/>
        <w:ind w:left="-57" w:right="454"/>
        <w:rPr>
          <w:rFonts w:asciiTheme="majorBidi" w:hAnsiTheme="majorBidi" w:cstheme="majorBidi"/>
          <w:b/>
          <w:bCs/>
          <w:sz w:val="28"/>
          <w:szCs w:val="28"/>
          <w:lang w:bidi="ar-JO"/>
        </w:rPr>
      </w:pPr>
      <w:proofErr w:type="spellStart"/>
      <w:r w:rsidRPr="008F1639">
        <w:rPr>
          <w:rFonts w:asciiTheme="majorBidi" w:hAnsiTheme="majorBidi" w:cstheme="majorBidi"/>
          <w:b/>
          <w:bCs/>
          <w:sz w:val="28"/>
          <w:szCs w:val="28"/>
          <w:lang w:bidi="ar-JO"/>
        </w:rPr>
        <w:t>Ex</w:t>
      </w:r>
      <w:r w:rsidR="00A20C10">
        <w:rPr>
          <w:rFonts w:asciiTheme="majorBidi" w:hAnsiTheme="majorBidi" w:cstheme="majorBidi"/>
          <w:b/>
          <w:bCs/>
          <w:sz w:val="28"/>
          <w:szCs w:val="28"/>
          <w:lang w:bidi="ar-JO"/>
        </w:rPr>
        <w:t>e</w:t>
      </w:r>
      <w:r w:rsidRPr="008F1639">
        <w:rPr>
          <w:rFonts w:asciiTheme="majorBidi" w:hAnsiTheme="majorBidi" w:cstheme="majorBidi"/>
          <w:b/>
          <w:bCs/>
          <w:sz w:val="28"/>
          <w:szCs w:val="28"/>
          <w:lang w:bidi="ar-JO"/>
        </w:rPr>
        <w:t>mple</w:t>
      </w:r>
      <w:proofErr w:type="spellEnd"/>
      <w:r w:rsidRPr="008F1639">
        <w:rPr>
          <w:rFonts w:asciiTheme="majorBidi" w:hAnsiTheme="majorBidi" w:cstheme="majorBidi"/>
          <w:b/>
          <w:bCs/>
          <w:sz w:val="28"/>
          <w:szCs w:val="28"/>
          <w:lang w:bidi="ar-JO"/>
        </w:rPr>
        <w:t xml:space="preserve">: </w:t>
      </w:r>
      <w:proofErr w:type="spellStart"/>
      <w:r w:rsidRPr="008F1639">
        <w:rPr>
          <w:rFonts w:asciiTheme="majorBidi" w:hAnsiTheme="majorBidi" w:cstheme="majorBidi"/>
          <w:b/>
          <w:bCs/>
          <w:sz w:val="28"/>
          <w:szCs w:val="28"/>
          <w:lang w:bidi="ar-JO"/>
        </w:rPr>
        <w:t>Egypt</w:t>
      </w:r>
      <w:r w:rsidR="00A20C10">
        <w:rPr>
          <w:rFonts w:asciiTheme="majorBidi" w:hAnsiTheme="majorBidi" w:cstheme="majorBidi"/>
          <w:b/>
          <w:bCs/>
          <w:sz w:val="28"/>
          <w:szCs w:val="28"/>
          <w:lang w:bidi="ar-JO"/>
        </w:rPr>
        <w:t>e</w:t>
      </w:r>
      <w:proofErr w:type="spellEnd"/>
      <w:r w:rsidRPr="008F1639">
        <w:rPr>
          <w:rFonts w:asciiTheme="majorBidi" w:hAnsiTheme="majorBidi" w:cstheme="majorBidi"/>
          <w:b/>
          <w:bCs/>
          <w:sz w:val="28"/>
          <w:szCs w:val="28"/>
          <w:lang w:bidi="ar-JO"/>
        </w:rPr>
        <w:t xml:space="preserve"> </w:t>
      </w:r>
    </w:p>
    <w:p w14:paraId="65779ACA" w14:textId="27FF2CD6" w:rsidR="00FD0EC9" w:rsidRPr="00A20C10" w:rsidRDefault="00A20C10" w:rsidP="00AB1ACC">
      <w:pPr>
        <w:pStyle w:val="ListParagraph"/>
        <w:numPr>
          <w:ilvl w:val="0"/>
          <w:numId w:val="3"/>
        </w:numPr>
        <w:spacing w:line="276" w:lineRule="auto"/>
        <w:ind w:left="-57" w:right="454"/>
        <w:rPr>
          <w:rFonts w:asciiTheme="majorBidi" w:hAnsiTheme="majorBidi" w:cstheme="majorBidi"/>
          <w:sz w:val="28"/>
          <w:szCs w:val="28"/>
          <w:lang w:val="fr-FR" w:bidi="ar-JO"/>
        </w:rPr>
      </w:pPr>
      <w:r w:rsidRPr="00A20C10">
        <w:rPr>
          <w:rFonts w:asciiTheme="majorBidi" w:hAnsiTheme="majorBidi" w:cstheme="majorBidi"/>
          <w:sz w:val="28"/>
          <w:szCs w:val="28"/>
          <w:lang w:val="fr-FR" w:bidi="ar-JO"/>
        </w:rPr>
        <w:t>Le pourcentage de contributions de l'Égypte au budget annuel de l'OCI est de 2%</w:t>
      </w:r>
    </w:p>
    <w:p w14:paraId="387A3603" w14:textId="77777777" w:rsidR="00AB1ACC" w:rsidRPr="00A20C10" w:rsidRDefault="00AB1ACC" w:rsidP="00AB1ACC">
      <w:pPr>
        <w:pStyle w:val="ListParagraph"/>
        <w:spacing w:line="276" w:lineRule="auto"/>
        <w:ind w:left="-57" w:right="454"/>
        <w:rPr>
          <w:rFonts w:asciiTheme="majorBidi" w:hAnsiTheme="majorBidi" w:cstheme="majorBidi"/>
          <w:sz w:val="14"/>
          <w:szCs w:val="14"/>
          <w:lang w:val="fr-FR" w:bidi="ar-JO"/>
        </w:rPr>
      </w:pPr>
    </w:p>
    <w:p w14:paraId="4376E9E1" w14:textId="77777777" w:rsidR="00FD0EC9" w:rsidRPr="008F1639" w:rsidRDefault="000C05BD" w:rsidP="008F1639">
      <w:pPr>
        <w:pStyle w:val="ListParagraph"/>
        <w:spacing w:line="276" w:lineRule="auto"/>
        <w:ind w:left="-57" w:right="454"/>
        <w:rPr>
          <w:rFonts w:asciiTheme="majorBidi" w:eastAsiaTheme="minorEastAsia" w:hAnsiTheme="majorBidi" w:cstheme="majorBidi"/>
          <w:sz w:val="28"/>
          <w:szCs w:val="28"/>
          <w:lang w:bidi="ar-JO"/>
        </w:rPr>
      </w:pPr>
      <m:oMathPara>
        <m:oMathParaPr>
          <m:jc m:val="left"/>
        </m:oMathParaPr>
        <m:oMath>
          <m:r>
            <w:rPr>
              <w:rFonts w:ascii="Cambria Math" w:hAnsi="Cambria Math" w:cstheme="majorBidi"/>
              <w:sz w:val="24"/>
              <w:szCs w:val="24"/>
              <w:lang w:val="fr-FR" w:bidi="ar-JO"/>
            </w:rPr>
            <m:t xml:space="preserve"> </m:t>
          </m:r>
          <m:f>
            <m:fPr>
              <m:ctrlPr>
                <w:rPr>
                  <w:rFonts w:ascii="Cambria Math" w:hAnsi="Cambria Math" w:cstheme="majorBidi"/>
                  <w:i/>
                  <w:sz w:val="24"/>
                  <w:szCs w:val="24"/>
                  <w:lang w:bidi="ar-JO"/>
                </w:rPr>
              </m:ctrlPr>
            </m:fPr>
            <m:num>
              <m:r>
                <w:rPr>
                  <w:rFonts w:ascii="Cambria Math" w:hAnsi="Cambria Math" w:cstheme="majorBidi"/>
                  <w:sz w:val="24"/>
                  <w:szCs w:val="24"/>
                  <w:lang w:bidi="ar-JO"/>
                </w:rPr>
                <m:t xml:space="preserve">           2%           </m:t>
              </m:r>
            </m:num>
            <m:den>
              <m:r>
                <w:rPr>
                  <w:rFonts w:ascii="Cambria Math" w:hAnsi="Cambria Math" w:cstheme="majorBidi"/>
                  <w:sz w:val="24"/>
                  <w:szCs w:val="24"/>
                  <w:lang w:bidi="ar-JO"/>
                </w:rPr>
                <m:t>99%</m:t>
              </m:r>
            </m:den>
          </m:f>
          <m:r>
            <w:rPr>
              <w:rFonts w:ascii="Cambria Math" w:hAnsi="Cambria Math" w:cstheme="majorBidi"/>
              <w:sz w:val="24"/>
              <w:szCs w:val="24"/>
              <w:lang w:bidi="ar-JO"/>
            </w:rPr>
            <m:t>*90%= 1.818 %</m:t>
          </m:r>
        </m:oMath>
      </m:oMathPara>
    </w:p>
    <w:p w14:paraId="43F73FF2" w14:textId="77777777" w:rsidR="00FD0EC9" w:rsidRPr="00AB1ACC" w:rsidRDefault="00FD0EC9" w:rsidP="00AB1ACC">
      <w:pPr>
        <w:spacing w:line="276" w:lineRule="auto"/>
        <w:ind w:right="454"/>
        <w:rPr>
          <w:rFonts w:asciiTheme="majorBidi" w:eastAsiaTheme="minorEastAsia" w:hAnsiTheme="majorBidi" w:cstheme="majorBidi"/>
          <w:sz w:val="2"/>
          <w:szCs w:val="2"/>
          <w:lang w:bidi="ar-JO"/>
        </w:rPr>
      </w:pPr>
    </w:p>
    <w:p w14:paraId="7F5CED45" w14:textId="04822E62" w:rsidR="00FD0EC9" w:rsidRPr="00A20C10" w:rsidRDefault="00A20C10" w:rsidP="008F1639">
      <w:pPr>
        <w:pStyle w:val="ListParagraph"/>
        <w:numPr>
          <w:ilvl w:val="0"/>
          <w:numId w:val="3"/>
        </w:numPr>
        <w:spacing w:line="276" w:lineRule="auto"/>
        <w:ind w:left="-57" w:right="454"/>
        <w:rPr>
          <w:rFonts w:asciiTheme="majorBidi" w:eastAsiaTheme="minorEastAsia" w:hAnsiTheme="majorBidi" w:cstheme="majorBidi"/>
          <w:sz w:val="28"/>
          <w:szCs w:val="28"/>
          <w:lang w:val="fr-FR" w:bidi="ar-JO"/>
        </w:rPr>
      </w:pPr>
      <w:r w:rsidRPr="00A20C10">
        <w:rPr>
          <w:rFonts w:asciiTheme="majorBidi" w:eastAsiaTheme="minorEastAsia" w:hAnsiTheme="majorBidi" w:cstheme="majorBidi"/>
          <w:sz w:val="28"/>
          <w:szCs w:val="28"/>
          <w:lang w:val="fr-FR" w:bidi="ar-JO"/>
        </w:rPr>
        <w:t>Le pourcentage actuel des États membres de l'OISA est de 68,637%</w:t>
      </w:r>
    </w:p>
    <w:p w14:paraId="2B075F69" w14:textId="77777777" w:rsidR="00FD0EC9" w:rsidRPr="00A20C10" w:rsidRDefault="00FD0EC9" w:rsidP="008F1639">
      <w:pPr>
        <w:pStyle w:val="ListParagraph"/>
        <w:spacing w:line="276" w:lineRule="auto"/>
        <w:ind w:left="-57" w:right="454"/>
        <w:rPr>
          <w:rFonts w:asciiTheme="majorBidi" w:eastAsiaTheme="minorEastAsia" w:hAnsiTheme="majorBidi" w:cstheme="majorBidi"/>
          <w:sz w:val="24"/>
          <w:szCs w:val="24"/>
          <w:lang w:val="fr-FR" w:bidi="ar-JO"/>
        </w:rPr>
      </w:pPr>
    </w:p>
    <w:p w14:paraId="54E415FC" w14:textId="113A0BBE" w:rsidR="00FD0EC9" w:rsidRPr="00AB1ACC" w:rsidRDefault="00C969E9" w:rsidP="008F1639">
      <w:pPr>
        <w:pStyle w:val="ListParagraph"/>
        <w:spacing w:line="276" w:lineRule="auto"/>
        <w:ind w:left="-57" w:right="454"/>
        <w:rPr>
          <w:rFonts w:asciiTheme="majorBidi" w:eastAsiaTheme="minorEastAsia" w:hAnsiTheme="majorBidi" w:cstheme="majorBidi"/>
          <w:sz w:val="24"/>
          <w:szCs w:val="24"/>
          <w:lang w:bidi="ar-JO"/>
        </w:rPr>
      </w:pPr>
      <m:oMathPara>
        <m:oMathParaPr>
          <m:jc m:val="left"/>
        </m:oMathParaPr>
        <m:oMath>
          <m:f>
            <m:fPr>
              <m:ctrlPr>
                <w:rPr>
                  <w:rFonts w:ascii="Cambria Math" w:eastAsiaTheme="minorEastAsia" w:hAnsi="Cambria Math" w:cstheme="majorBidi"/>
                  <w:i/>
                  <w:sz w:val="24"/>
                  <w:szCs w:val="24"/>
                  <w:lang w:bidi="ar-JO"/>
                </w:rPr>
              </m:ctrlPr>
            </m:fPr>
            <m:num>
              <m:r>
                <w:rPr>
                  <w:rFonts w:ascii="Cambria Math" w:eastAsiaTheme="minorEastAsia" w:hAnsi="Cambria Math" w:cstheme="majorBidi"/>
                  <w:sz w:val="24"/>
                  <w:szCs w:val="24"/>
                  <w:lang w:bidi="ar-JO"/>
                </w:rPr>
                <m:t xml:space="preserve">                1.818%         </m:t>
              </m:r>
            </m:num>
            <m:den>
              <m:r>
                <w:rPr>
                  <w:rFonts w:ascii="Cambria Math" w:eastAsiaTheme="minorEastAsia" w:hAnsi="Cambria Math" w:cstheme="majorBidi"/>
                  <w:sz w:val="24"/>
                  <w:szCs w:val="24"/>
                  <w:lang w:bidi="ar-JO"/>
                </w:rPr>
                <m:t xml:space="preserve">       68.637%   </m:t>
              </m:r>
            </m:den>
          </m:f>
          <m:r>
            <w:rPr>
              <w:rFonts w:ascii="Cambria Math" w:eastAsiaTheme="minorEastAsia" w:hAnsi="Cambria Math" w:cstheme="majorBidi"/>
              <w:sz w:val="24"/>
              <w:szCs w:val="24"/>
              <w:lang w:bidi="ar-JO"/>
            </w:rPr>
            <m:t>*3,287,365=</m:t>
          </m:r>
          <m:r>
            <m:rPr>
              <m:sty m:val="bi"/>
            </m:rPr>
            <w:rPr>
              <w:rFonts w:ascii="Cambria Math" w:eastAsiaTheme="minorEastAsia" w:hAnsi="Cambria Math" w:cstheme="majorBidi"/>
              <w:sz w:val="24"/>
              <w:szCs w:val="24"/>
              <w:lang w:bidi="ar-JO"/>
            </w:rPr>
            <m:t>87,073 dollars</m:t>
          </m:r>
          <m:r>
            <w:rPr>
              <w:rFonts w:ascii="Cambria Math" w:eastAsiaTheme="minorEastAsia" w:hAnsi="Cambria Math" w:cstheme="majorBidi"/>
              <w:sz w:val="24"/>
              <w:szCs w:val="24"/>
              <w:lang w:bidi="ar-JO"/>
            </w:rPr>
            <m:t xml:space="preserve"> </m:t>
          </m:r>
        </m:oMath>
      </m:oMathPara>
    </w:p>
    <w:p w14:paraId="570AEFCC" w14:textId="77777777" w:rsidR="00B4513D" w:rsidRDefault="00B4513D" w:rsidP="00B4513D">
      <w:pPr>
        <w:spacing w:after="120"/>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Le Secrétariat, </w:t>
      </w:r>
    </w:p>
    <w:p w14:paraId="599E5700" w14:textId="77777777" w:rsidR="00B4513D" w:rsidRDefault="00B4513D" w:rsidP="00B4513D">
      <w:pPr>
        <w:spacing w:after="120"/>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L’Organisation Islamique pour la Sécurité Alimentaire, </w:t>
      </w:r>
    </w:p>
    <w:p w14:paraId="2A7C7870" w14:textId="77777777" w:rsidR="00B4513D" w:rsidRDefault="00B4513D" w:rsidP="00B4513D">
      <w:pPr>
        <w:spacing w:after="120"/>
        <w:jc w:val="both"/>
        <w:rPr>
          <w:rFonts w:asciiTheme="majorBidi" w:hAnsiTheme="majorBidi" w:cstheme="majorBidi"/>
          <w:b/>
          <w:bCs/>
          <w:sz w:val="24"/>
          <w:szCs w:val="24"/>
          <w:lang w:val="fr-FR"/>
        </w:rPr>
      </w:pPr>
      <w:proofErr w:type="spellStart"/>
      <w:r>
        <w:rPr>
          <w:rFonts w:asciiTheme="majorBidi" w:hAnsiTheme="majorBidi" w:cstheme="majorBidi"/>
          <w:b/>
          <w:bCs/>
          <w:sz w:val="24"/>
          <w:szCs w:val="24"/>
          <w:lang w:val="fr-FR"/>
        </w:rPr>
        <w:t>Nour-Soultan</w:t>
      </w:r>
      <w:proofErr w:type="spellEnd"/>
      <w:r>
        <w:rPr>
          <w:rFonts w:asciiTheme="majorBidi" w:hAnsiTheme="majorBidi" w:cstheme="majorBidi"/>
          <w:b/>
          <w:bCs/>
          <w:sz w:val="24"/>
          <w:szCs w:val="24"/>
          <w:lang w:val="fr-FR"/>
        </w:rPr>
        <w:t>, République du Kazakhstan</w:t>
      </w:r>
    </w:p>
    <w:p w14:paraId="61615A77" w14:textId="77777777" w:rsidR="0006668B" w:rsidRDefault="0006668B" w:rsidP="00B4513D">
      <w:pPr>
        <w:spacing w:line="276" w:lineRule="auto"/>
        <w:ind w:right="454"/>
        <w:rPr>
          <w:rFonts w:asciiTheme="majorBidi" w:eastAsiaTheme="minorEastAsia" w:hAnsiTheme="majorBidi" w:cstheme="majorBidi"/>
          <w:sz w:val="28"/>
          <w:szCs w:val="28"/>
          <w:rtl/>
          <w:lang w:bidi="ar-JO"/>
        </w:rPr>
      </w:pPr>
    </w:p>
    <w:p w14:paraId="00775C63" w14:textId="77777777" w:rsidR="00CE50B4" w:rsidRDefault="00CE50B4" w:rsidP="00B4513D">
      <w:pPr>
        <w:spacing w:line="276" w:lineRule="auto"/>
        <w:ind w:right="454"/>
        <w:rPr>
          <w:rFonts w:asciiTheme="majorBidi" w:eastAsiaTheme="minorEastAsia" w:hAnsiTheme="majorBidi" w:cstheme="majorBidi"/>
          <w:sz w:val="28"/>
          <w:szCs w:val="28"/>
          <w:rtl/>
          <w:lang w:bidi="ar-JO"/>
        </w:rPr>
      </w:pPr>
    </w:p>
    <w:p w14:paraId="7E1FE028" w14:textId="77777777" w:rsidR="00CE50B4" w:rsidRDefault="00CE50B4" w:rsidP="00B4513D">
      <w:pPr>
        <w:spacing w:line="276" w:lineRule="auto"/>
        <w:ind w:right="454"/>
        <w:rPr>
          <w:rFonts w:asciiTheme="majorBidi" w:eastAsiaTheme="minorEastAsia" w:hAnsiTheme="majorBidi" w:cstheme="majorBidi"/>
          <w:sz w:val="28"/>
          <w:szCs w:val="28"/>
          <w:rtl/>
          <w:lang w:bidi="ar-JO"/>
        </w:rPr>
      </w:pPr>
    </w:p>
    <w:p w14:paraId="27E76674" w14:textId="77777777" w:rsidR="00CE50B4" w:rsidRDefault="00CE50B4" w:rsidP="00B4513D">
      <w:pPr>
        <w:spacing w:line="276" w:lineRule="auto"/>
        <w:ind w:right="454"/>
        <w:rPr>
          <w:rFonts w:asciiTheme="majorBidi" w:eastAsiaTheme="minorEastAsia" w:hAnsiTheme="majorBidi" w:cstheme="majorBidi"/>
          <w:sz w:val="28"/>
          <w:szCs w:val="28"/>
          <w:rtl/>
          <w:lang w:bidi="ar-JO"/>
        </w:rPr>
      </w:pPr>
    </w:p>
    <w:p w14:paraId="7352422F" w14:textId="77777777" w:rsidR="00CE50B4" w:rsidRPr="00B4513D" w:rsidRDefault="00CE50B4" w:rsidP="00B4513D">
      <w:pPr>
        <w:spacing w:line="276" w:lineRule="auto"/>
        <w:ind w:right="454"/>
        <w:rPr>
          <w:rFonts w:asciiTheme="majorBidi" w:eastAsiaTheme="minorEastAsia" w:hAnsiTheme="majorBidi" w:cstheme="majorBidi"/>
          <w:sz w:val="28"/>
          <w:szCs w:val="28"/>
          <w:rtl/>
          <w:lang w:bidi="ar-JO"/>
        </w:rPr>
      </w:pPr>
    </w:p>
    <w:p w14:paraId="029CECD7" w14:textId="2E010FB7" w:rsidR="0006668B" w:rsidRPr="0006668B" w:rsidRDefault="0006668B" w:rsidP="0006668B">
      <w:pPr>
        <w:bidi/>
        <w:jc w:val="right"/>
        <w:rPr>
          <w:rFonts w:ascii="Simplified Arabic" w:hAnsi="Simplified Arabic" w:cs="Simplified Arabic"/>
          <w:b/>
          <w:bCs/>
          <w:sz w:val="28"/>
          <w:szCs w:val="28"/>
          <w:lang w:bidi="ar-JO"/>
        </w:rPr>
      </w:pPr>
      <w:r w:rsidRPr="0006668B">
        <w:rPr>
          <w:rFonts w:asciiTheme="majorBidi" w:hAnsiTheme="majorBidi" w:cstheme="majorBidi"/>
          <w:b/>
          <w:bCs/>
          <w:sz w:val="28"/>
          <w:szCs w:val="28"/>
          <w:lang w:val="fr-FR" w:bidi="ar-JO"/>
        </w:rPr>
        <w:lastRenderedPageBreak/>
        <w:t>Annexe 1</w:t>
      </w:r>
    </w:p>
    <w:tbl>
      <w:tblPr>
        <w:tblW w:w="8921" w:type="dxa"/>
        <w:tblLook w:val="04A0" w:firstRow="1" w:lastRow="0" w:firstColumn="1" w:lastColumn="0" w:noHBand="0" w:noVBand="1"/>
      </w:tblPr>
      <w:tblGrid>
        <w:gridCol w:w="939"/>
        <w:gridCol w:w="5430"/>
        <w:gridCol w:w="2552"/>
      </w:tblGrid>
      <w:tr w:rsidR="0006668B" w:rsidRPr="002B339F" w14:paraId="7FB9AC46" w14:textId="77777777" w:rsidTr="00B54EBA">
        <w:trPr>
          <w:trHeight w:val="915"/>
        </w:trPr>
        <w:tc>
          <w:tcPr>
            <w:tcW w:w="939" w:type="dxa"/>
            <w:tcBorders>
              <w:top w:val="single" w:sz="8" w:space="0" w:color="auto"/>
              <w:left w:val="single" w:sz="8" w:space="0" w:color="auto"/>
              <w:bottom w:val="single" w:sz="8" w:space="0" w:color="auto"/>
              <w:right w:val="nil"/>
            </w:tcBorders>
            <w:shd w:val="clear" w:color="auto" w:fill="auto"/>
            <w:vAlign w:val="center"/>
            <w:hideMark/>
          </w:tcPr>
          <w:p w14:paraId="593693CD" w14:textId="77777777" w:rsidR="0006668B" w:rsidRPr="002B339F" w:rsidRDefault="0006668B" w:rsidP="00B54EBA">
            <w:pPr>
              <w:spacing w:after="0" w:line="240" w:lineRule="auto"/>
              <w:jc w:val="center"/>
              <w:rPr>
                <w:rFonts w:ascii="Calibri" w:eastAsia="Times New Roman" w:hAnsi="Calibri" w:cs="Calibri"/>
                <w:b/>
                <w:bCs/>
                <w:color w:val="000000"/>
              </w:rPr>
            </w:pPr>
            <w:r w:rsidRPr="002B339F">
              <w:rPr>
                <w:rFonts w:ascii="Calibri" w:eastAsia="Times New Roman" w:hAnsi="Calibri" w:cs="Calibri"/>
                <w:b/>
                <w:bCs/>
                <w:color w:val="000000"/>
              </w:rPr>
              <w:t xml:space="preserve">number </w:t>
            </w:r>
          </w:p>
        </w:tc>
        <w:tc>
          <w:tcPr>
            <w:tcW w:w="54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D0F2F3" w14:textId="77777777" w:rsidR="0006668B" w:rsidRPr="002B339F" w:rsidRDefault="0006668B" w:rsidP="00B54EBA">
            <w:pPr>
              <w:spacing w:after="0" w:line="240" w:lineRule="auto"/>
              <w:jc w:val="center"/>
              <w:rPr>
                <w:rFonts w:ascii="Calibri" w:eastAsia="Times New Roman" w:hAnsi="Calibri" w:cs="Calibri"/>
                <w:b/>
                <w:bCs/>
                <w:color w:val="000000"/>
              </w:rPr>
            </w:pPr>
            <w:r w:rsidRPr="002B339F">
              <w:rPr>
                <w:rFonts w:ascii="Calibri" w:eastAsia="Times New Roman" w:hAnsi="Calibri" w:cs="Calibri"/>
                <w:b/>
                <w:bCs/>
                <w:color w:val="000000"/>
              </w:rPr>
              <w:t xml:space="preserve">country </w:t>
            </w:r>
          </w:p>
        </w:tc>
        <w:tc>
          <w:tcPr>
            <w:tcW w:w="2552" w:type="dxa"/>
            <w:tcBorders>
              <w:top w:val="single" w:sz="8" w:space="0" w:color="auto"/>
              <w:left w:val="nil"/>
              <w:bottom w:val="single" w:sz="8" w:space="0" w:color="auto"/>
              <w:right w:val="single" w:sz="8" w:space="0" w:color="auto"/>
            </w:tcBorders>
            <w:shd w:val="clear" w:color="auto" w:fill="auto"/>
            <w:hideMark/>
          </w:tcPr>
          <w:p w14:paraId="740505BA" w14:textId="77777777" w:rsidR="0006668B" w:rsidRPr="002B339F" w:rsidRDefault="0006668B" w:rsidP="00B54EBA">
            <w:pPr>
              <w:spacing w:after="0" w:line="240" w:lineRule="auto"/>
              <w:jc w:val="center"/>
              <w:rPr>
                <w:rFonts w:ascii="Calibri" w:eastAsia="Times New Roman" w:hAnsi="Calibri" w:cs="Calibri"/>
                <w:b/>
                <w:bCs/>
                <w:color w:val="000000"/>
              </w:rPr>
            </w:pPr>
            <w:r w:rsidRPr="002B339F">
              <w:rPr>
                <w:rFonts w:ascii="Calibri" w:eastAsia="Times New Roman" w:hAnsi="Calibri" w:cs="Calibri"/>
                <w:b/>
                <w:bCs/>
                <w:color w:val="000000"/>
              </w:rPr>
              <w:t xml:space="preserve">contributions percentage based on OIC </w:t>
            </w:r>
          </w:p>
        </w:tc>
      </w:tr>
      <w:tr w:rsidR="0006668B" w:rsidRPr="002B339F" w14:paraId="0CAD8A4E"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1112F57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w:t>
            </w:r>
          </w:p>
        </w:tc>
        <w:tc>
          <w:tcPr>
            <w:tcW w:w="543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F5E94D8"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Afghanistan</w:t>
            </w:r>
          </w:p>
        </w:tc>
        <w:tc>
          <w:tcPr>
            <w:tcW w:w="2552" w:type="dxa"/>
            <w:tcBorders>
              <w:top w:val="single" w:sz="4" w:space="0" w:color="auto"/>
              <w:left w:val="nil"/>
              <w:bottom w:val="single" w:sz="4" w:space="0" w:color="auto"/>
              <w:right w:val="single" w:sz="8" w:space="0" w:color="auto"/>
            </w:tcBorders>
            <w:shd w:val="clear" w:color="auto" w:fill="auto"/>
            <w:noWrap/>
            <w:vAlign w:val="bottom"/>
            <w:hideMark/>
          </w:tcPr>
          <w:p w14:paraId="0A80DD1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6E31720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789F7D7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199E3C98"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Albania </w:t>
            </w:r>
          </w:p>
        </w:tc>
        <w:tc>
          <w:tcPr>
            <w:tcW w:w="2552" w:type="dxa"/>
            <w:tcBorders>
              <w:top w:val="nil"/>
              <w:left w:val="nil"/>
              <w:bottom w:val="single" w:sz="4" w:space="0" w:color="auto"/>
              <w:right w:val="single" w:sz="8" w:space="0" w:color="auto"/>
            </w:tcBorders>
            <w:shd w:val="clear" w:color="auto" w:fill="auto"/>
            <w:noWrap/>
            <w:vAlign w:val="bottom"/>
            <w:hideMark/>
          </w:tcPr>
          <w:p w14:paraId="66874365"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5C34E9AC"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79F0457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w:t>
            </w:r>
          </w:p>
        </w:tc>
        <w:tc>
          <w:tcPr>
            <w:tcW w:w="5430" w:type="dxa"/>
            <w:tcBorders>
              <w:top w:val="nil"/>
              <w:left w:val="single" w:sz="8" w:space="0" w:color="auto"/>
              <w:bottom w:val="single" w:sz="4" w:space="0" w:color="auto"/>
              <w:right w:val="single" w:sz="8" w:space="0" w:color="auto"/>
            </w:tcBorders>
            <w:shd w:val="clear" w:color="000000" w:fill="FFFFFF"/>
            <w:noWrap/>
            <w:vAlign w:val="bottom"/>
            <w:hideMark/>
          </w:tcPr>
          <w:p w14:paraId="11A4E43C"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Algeria </w:t>
            </w:r>
          </w:p>
        </w:tc>
        <w:tc>
          <w:tcPr>
            <w:tcW w:w="2552" w:type="dxa"/>
            <w:tcBorders>
              <w:top w:val="nil"/>
              <w:left w:val="nil"/>
              <w:bottom w:val="single" w:sz="4" w:space="0" w:color="auto"/>
              <w:right w:val="single" w:sz="8" w:space="0" w:color="auto"/>
            </w:tcBorders>
            <w:shd w:val="clear" w:color="000000" w:fill="FFFFFF"/>
            <w:noWrap/>
            <w:vAlign w:val="bottom"/>
            <w:hideMark/>
          </w:tcPr>
          <w:p w14:paraId="7DD47FB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3,00</w:t>
            </w:r>
          </w:p>
        </w:tc>
      </w:tr>
      <w:tr w:rsidR="0006668B" w:rsidRPr="002B339F" w14:paraId="5B052779"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74F542E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001556F8"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Azerbaijan </w:t>
            </w:r>
          </w:p>
        </w:tc>
        <w:tc>
          <w:tcPr>
            <w:tcW w:w="2552" w:type="dxa"/>
            <w:tcBorders>
              <w:top w:val="nil"/>
              <w:left w:val="nil"/>
              <w:bottom w:val="single" w:sz="4" w:space="0" w:color="auto"/>
              <w:right w:val="single" w:sz="8" w:space="0" w:color="auto"/>
            </w:tcBorders>
            <w:shd w:val="clear" w:color="auto" w:fill="auto"/>
            <w:noWrap/>
            <w:vAlign w:val="bottom"/>
            <w:hideMark/>
          </w:tcPr>
          <w:p w14:paraId="4DB605B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r>
      <w:tr w:rsidR="0006668B" w:rsidRPr="002B339F" w14:paraId="1E11273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6FC8421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709B82B4"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Bahrain </w:t>
            </w:r>
          </w:p>
        </w:tc>
        <w:tc>
          <w:tcPr>
            <w:tcW w:w="2552" w:type="dxa"/>
            <w:tcBorders>
              <w:top w:val="nil"/>
              <w:left w:val="nil"/>
              <w:bottom w:val="single" w:sz="4" w:space="0" w:color="auto"/>
              <w:right w:val="single" w:sz="8" w:space="0" w:color="auto"/>
            </w:tcBorders>
            <w:shd w:val="clear" w:color="auto" w:fill="auto"/>
            <w:noWrap/>
            <w:vAlign w:val="bottom"/>
            <w:hideMark/>
          </w:tcPr>
          <w:p w14:paraId="18F22F6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r>
      <w:tr w:rsidR="0006668B" w:rsidRPr="002B339F" w14:paraId="2D0B8D55"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1319FD3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6</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6713DC1A"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Bangladesh </w:t>
            </w:r>
          </w:p>
        </w:tc>
        <w:tc>
          <w:tcPr>
            <w:tcW w:w="2552" w:type="dxa"/>
            <w:tcBorders>
              <w:top w:val="nil"/>
              <w:left w:val="nil"/>
              <w:bottom w:val="single" w:sz="4" w:space="0" w:color="auto"/>
              <w:right w:val="single" w:sz="8" w:space="0" w:color="auto"/>
            </w:tcBorders>
            <w:shd w:val="clear" w:color="auto" w:fill="auto"/>
            <w:noWrap/>
            <w:vAlign w:val="bottom"/>
            <w:hideMark/>
          </w:tcPr>
          <w:p w14:paraId="7FEFC95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r>
      <w:tr w:rsidR="0006668B" w:rsidRPr="002B339F" w14:paraId="3020414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F39CC6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7</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57641D34"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Benin </w:t>
            </w:r>
          </w:p>
        </w:tc>
        <w:tc>
          <w:tcPr>
            <w:tcW w:w="2552" w:type="dxa"/>
            <w:tcBorders>
              <w:top w:val="nil"/>
              <w:left w:val="nil"/>
              <w:bottom w:val="single" w:sz="4" w:space="0" w:color="auto"/>
              <w:right w:val="single" w:sz="8" w:space="0" w:color="auto"/>
            </w:tcBorders>
            <w:shd w:val="clear" w:color="auto" w:fill="auto"/>
            <w:noWrap/>
            <w:vAlign w:val="bottom"/>
            <w:hideMark/>
          </w:tcPr>
          <w:p w14:paraId="36C1492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7E1646F4"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6074E7A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8</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7FE8E276"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Brunei </w:t>
            </w:r>
          </w:p>
        </w:tc>
        <w:tc>
          <w:tcPr>
            <w:tcW w:w="2552" w:type="dxa"/>
            <w:tcBorders>
              <w:top w:val="nil"/>
              <w:left w:val="nil"/>
              <w:bottom w:val="single" w:sz="4" w:space="0" w:color="auto"/>
              <w:right w:val="single" w:sz="8" w:space="0" w:color="auto"/>
            </w:tcBorders>
            <w:shd w:val="clear" w:color="auto" w:fill="auto"/>
            <w:noWrap/>
            <w:vAlign w:val="bottom"/>
            <w:hideMark/>
          </w:tcPr>
          <w:p w14:paraId="2444CA6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3,50</w:t>
            </w:r>
          </w:p>
        </w:tc>
      </w:tr>
      <w:tr w:rsidR="0006668B" w:rsidRPr="002B339F" w14:paraId="4EC0DE5A"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37AD07E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9</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0415467F"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Burkina Faso </w:t>
            </w:r>
          </w:p>
        </w:tc>
        <w:tc>
          <w:tcPr>
            <w:tcW w:w="2552" w:type="dxa"/>
            <w:tcBorders>
              <w:top w:val="nil"/>
              <w:left w:val="nil"/>
              <w:bottom w:val="single" w:sz="4" w:space="0" w:color="auto"/>
              <w:right w:val="single" w:sz="8" w:space="0" w:color="auto"/>
            </w:tcBorders>
            <w:shd w:val="clear" w:color="auto" w:fill="auto"/>
            <w:noWrap/>
            <w:vAlign w:val="bottom"/>
            <w:hideMark/>
          </w:tcPr>
          <w:p w14:paraId="3F3E293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4C2E78D2"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581F10B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3AD022A7"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Cameroon </w:t>
            </w:r>
          </w:p>
        </w:tc>
        <w:tc>
          <w:tcPr>
            <w:tcW w:w="2552" w:type="dxa"/>
            <w:tcBorders>
              <w:top w:val="nil"/>
              <w:left w:val="nil"/>
              <w:bottom w:val="single" w:sz="4" w:space="0" w:color="auto"/>
              <w:right w:val="single" w:sz="8" w:space="0" w:color="auto"/>
            </w:tcBorders>
            <w:shd w:val="clear" w:color="auto" w:fill="auto"/>
            <w:noWrap/>
            <w:vAlign w:val="bottom"/>
            <w:hideMark/>
          </w:tcPr>
          <w:p w14:paraId="5DCE3E0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3961DFF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DDDE7C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11</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3512A9AC"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Chad </w:t>
            </w:r>
          </w:p>
        </w:tc>
        <w:tc>
          <w:tcPr>
            <w:tcW w:w="2552" w:type="dxa"/>
            <w:tcBorders>
              <w:top w:val="nil"/>
              <w:left w:val="nil"/>
              <w:bottom w:val="single" w:sz="4" w:space="0" w:color="auto"/>
              <w:right w:val="single" w:sz="8" w:space="0" w:color="auto"/>
            </w:tcBorders>
            <w:shd w:val="clear" w:color="auto" w:fill="auto"/>
            <w:noWrap/>
            <w:vAlign w:val="bottom"/>
            <w:hideMark/>
          </w:tcPr>
          <w:p w14:paraId="2803EB2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5B01805E"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7AD9A63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12</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0AC9D776"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Comoros </w:t>
            </w:r>
          </w:p>
        </w:tc>
        <w:tc>
          <w:tcPr>
            <w:tcW w:w="2552" w:type="dxa"/>
            <w:tcBorders>
              <w:top w:val="nil"/>
              <w:left w:val="nil"/>
              <w:bottom w:val="single" w:sz="4" w:space="0" w:color="auto"/>
              <w:right w:val="single" w:sz="8" w:space="0" w:color="auto"/>
            </w:tcBorders>
            <w:shd w:val="clear" w:color="auto" w:fill="auto"/>
            <w:noWrap/>
            <w:vAlign w:val="bottom"/>
            <w:hideMark/>
          </w:tcPr>
          <w:p w14:paraId="7C5B70C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3B685799"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63A6717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13</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035C8C00"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Djibouti </w:t>
            </w:r>
          </w:p>
        </w:tc>
        <w:tc>
          <w:tcPr>
            <w:tcW w:w="2552" w:type="dxa"/>
            <w:tcBorders>
              <w:top w:val="nil"/>
              <w:left w:val="nil"/>
              <w:bottom w:val="single" w:sz="4" w:space="0" w:color="auto"/>
              <w:right w:val="single" w:sz="8" w:space="0" w:color="auto"/>
            </w:tcBorders>
            <w:shd w:val="clear" w:color="auto" w:fill="auto"/>
            <w:noWrap/>
            <w:vAlign w:val="bottom"/>
            <w:hideMark/>
          </w:tcPr>
          <w:p w14:paraId="1073895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43DFF29F"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CF55AA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14</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5BA2A85B"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Egypt </w:t>
            </w:r>
          </w:p>
        </w:tc>
        <w:tc>
          <w:tcPr>
            <w:tcW w:w="2552" w:type="dxa"/>
            <w:tcBorders>
              <w:top w:val="nil"/>
              <w:left w:val="nil"/>
              <w:bottom w:val="single" w:sz="4" w:space="0" w:color="auto"/>
              <w:right w:val="single" w:sz="8" w:space="0" w:color="auto"/>
            </w:tcBorders>
            <w:shd w:val="clear" w:color="auto" w:fill="auto"/>
            <w:noWrap/>
            <w:vAlign w:val="bottom"/>
            <w:hideMark/>
          </w:tcPr>
          <w:p w14:paraId="0A218B0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2,00</w:t>
            </w:r>
          </w:p>
        </w:tc>
      </w:tr>
      <w:tr w:rsidR="0006668B" w:rsidRPr="002B339F" w14:paraId="47125FC4"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16B9E8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15</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18AC34B9"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Gabon </w:t>
            </w:r>
          </w:p>
        </w:tc>
        <w:tc>
          <w:tcPr>
            <w:tcW w:w="2552" w:type="dxa"/>
            <w:tcBorders>
              <w:top w:val="nil"/>
              <w:left w:val="nil"/>
              <w:bottom w:val="single" w:sz="4" w:space="0" w:color="auto"/>
              <w:right w:val="single" w:sz="8" w:space="0" w:color="auto"/>
            </w:tcBorders>
            <w:shd w:val="clear" w:color="auto" w:fill="auto"/>
            <w:noWrap/>
            <w:vAlign w:val="bottom"/>
            <w:hideMark/>
          </w:tcPr>
          <w:p w14:paraId="216F54B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r>
      <w:tr w:rsidR="0006668B" w:rsidRPr="002B339F" w14:paraId="4CC2A020"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6F0AB8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16</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79F0F038"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Gambia </w:t>
            </w:r>
          </w:p>
        </w:tc>
        <w:tc>
          <w:tcPr>
            <w:tcW w:w="2552" w:type="dxa"/>
            <w:tcBorders>
              <w:top w:val="nil"/>
              <w:left w:val="nil"/>
              <w:bottom w:val="single" w:sz="4" w:space="0" w:color="auto"/>
              <w:right w:val="single" w:sz="8" w:space="0" w:color="auto"/>
            </w:tcBorders>
            <w:shd w:val="clear" w:color="auto" w:fill="auto"/>
            <w:noWrap/>
            <w:vAlign w:val="bottom"/>
            <w:hideMark/>
          </w:tcPr>
          <w:p w14:paraId="2B3C8B8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7B61C535"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6185C7C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17</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644E53E4"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Guinea </w:t>
            </w:r>
          </w:p>
        </w:tc>
        <w:tc>
          <w:tcPr>
            <w:tcW w:w="2552" w:type="dxa"/>
            <w:tcBorders>
              <w:top w:val="nil"/>
              <w:left w:val="nil"/>
              <w:bottom w:val="single" w:sz="4" w:space="0" w:color="auto"/>
              <w:right w:val="single" w:sz="8" w:space="0" w:color="auto"/>
            </w:tcBorders>
            <w:shd w:val="clear" w:color="auto" w:fill="auto"/>
            <w:noWrap/>
            <w:vAlign w:val="bottom"/>
            <w:hideMark/>
          </w:tcPr>
          <w:p w14:paraId="2BF544E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5FCEBD6F"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70D77A4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18</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157B426D"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Guinea Bissau </w:t>
            </w:r>
          </w:p>
        </w:tc>
        <w:tc>
          <w:tcPr>
            <w:tcW w:w="2552" w:type="dxa"/>
            <w:tcBorders>
              <w:top w:val="nil"/>
              <w:left w:val="nil"/>
              <w:bottom w:val="single" w:sz="4" w:space="0" w:color="auto"/>
              <w:right w:val="single" w:sz="8" w:space="0" w:color="auto"/>
            </w:tcBorders>
            <w:shd w:val="clear" w:color="auto" w:fill="auto"/>
            <w:noWrap/>
            <w:vAlign w:val="bottom"/>
            <w:hideMark/>
          </w:tcPr>
          <w:p w14:paraId="34B0057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5D431E99"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19463A4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19</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36372976"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Guyana </w:t>
            </w:r>
          </w:p>
        </w:tc>
        <w:tc>
          <w:tcPr>
            <w:tcW w:w="2552" w:type="dxa"/>
            <w:tcBorders>
              <w:top w:val="nil"/>
              <w:left w:val="nil"/>
              <w:bottom w:val="single" w:sz="4" w:space="0" w:color="auto"/>
              <w:right w:val="single" w:sz="8" w:space="0" w:color="auto"/>
            </w:tcBorders>
            <w:shd w:val="clear" w:color="auto" w:fill="auto"/>
            <w:noWrap/>
            <w:vAlign w:val="bottom"/>
            <w:hideMark/>
          </w:tcPr>
          <w:p w14:paraId="7D3E620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170C0C64"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72F9CA3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20</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73CEA83E"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Indonesia </w:t>
            </w:r>
          </w:p>
        </w:tc>
        <w:tc>
          <w:tcPr>
            <w:tcW w:w="2552" w:type="dxa"/>
            <w:tcBorders>
              <w:top w:val="nil"/>
              <w:left w:val="nil"/>
              <w:bottom w:val="single" w:sz="4" w:space="0" w:color="auto"/>
              <w:right w:val="single" w:sz="8" w:space="0" w:color="auto"/>
            </w:tcBorders>
            <w:shd w:val="clear" w:color="auto" w:fill="auto"/>
            <w:noWrap/>
            <w:vAlign w:val="bottom"/>
            <w:hideMark/>
          </w:tcPr>
          <w:p w14:paraId="5A1948D5"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3,50</w:t>
            </w:r>
          </w:p>
        </w:tc>
      </w:tr>
      <w:tr w:rsidR="0006668B" w:rsidRPr="002B339F" w14:paraId="05E07AEC"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444193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21</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0388385D"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Iran </w:t>
            </w:r>
          </w:p>
        </w:tc>
        <w:tc>
          <w:tcPr>
            <w:tcW w:w="2552" w:type="dxa"/>
            <w:tcBorders>
              <w:top w:val="nil"/>
              <w:left w:val="nil"/>
              <w:bottom w:val="single" w:sz="4" w:space="0" w:color="auto"/>
              <w:right w:val="single" w:sz="8" w:space="0" w:color="auto"/>
            </w:tcBorders>
            <w:shd w:val="clear" w:color="auto" w:fill="auto"/>
            <w:noWrap/>
            <w:vAlign w:val="bottom"/>
            <w:hideMark/>
          </w:tcPr>
          <w:p w14:paraId="1BE6F20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5,50</w:t>
            </w:r>
          </w:p>
        </w:tc>
      </w:tr>
      <w:tr w:rsidR="0006668B" w:rsidRPr="002B339F" w14:paraId="541FA08A"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FD86AE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22</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7C8AF2F7"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Iraq </w:t>
            </w:r>
          </w:p>
        </w:tc>
        <w:tc>
          <w:tcPr>
            <w:tcW w:w="2552" w:type="dxa"/>
            <w:tcBorders>
              <w:top w:val="nil"/>
              <w:left w:val="nil"/>
              <w:bottom w:val="single" w:sz="4" w:space="0" w:color="auto"/>
              <w:right w:val="single" w:sz="8" w:space="0" w:color="auto"/>
            </w:tcBorders>
            <w:shd w:val="clear" w:color="auto" w:fill="auto"/>
            <w:noWrap/>
            <w:vAlign w:val="bottom"/>
            <w:hideMark/>
          </w:tcPr>
          <w:p w14:paraId="7997EB0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2,00</w:t>
            </w:r>
          </w:p>
        </w:tc>
      </w:tr>
      <w:tr w:rsidR="0006668B" w:rsidRPr="002B339F" w14:paraId="64E8DE1E"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5C5EAED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23</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3767413B"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Ivory Coast </w:t>
            </w:r>
          </w:p>
        </w:tc>
        <w:tc>
          <w:tcPr>
            <w:tcW w:w="2552" w:type="dxa"/>
            <w:tcBorders>
              <w:top w:val="nil"/>
              <w:left w:val="nil"/>
              <w:bottom w:val="single" w:sz="4" w:space="0" w:color="auto"/>
              <w:right w:val="single" w:sz="8" w:space="0" w:color="auto"/>
            </w:tcBorders>
            <w:shd w:val="clear" w:color="auto" w:fill="auto"/>
            <w:noWrap/>
            <w:vAlign w:val="bottom"/>
            <w:hideMark/>
          </w:tcPr>
          <w:p w14:paraId="0F3E525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r>
      <w:tr w:rsidR="0006668B" w:rsidRPr="002B339F" w14:paraId="7AABF0C1"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549E05E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24</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4D565DEB"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Libya </w:t>
            </w:r>
          </w:p>
        </w:tc>
        <w:tc>
          <w:tcPr>
            <w:tcW w:w="2552" w:type="dxa"/>
            <w:tcBorders>
              <w:top w:val="nil"/>
              <w:left w:val="nil"/>
              <w:bottom w:val="single" w:sz="4" w:space="0" w:color="auto"/>
              <w:right w:val="single" w:sz="8" w:space="0" w:color="auto"/>
            </w:tcBorders>
            <w:shd w:val="clear" w:color="auto" w:fill="auto"/>
            <w:noWrap/>
            <w:vAlign w:val="bottom"/>
            <w:hideMark/>
          </w:tcPr>
          <w:p w14:paraId="055DCDC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6,00</w:t>
            </w:r>
          </w:p>
        </w:tc>
      </w:tr>
      <w:tr w:rsidR="0006668B" w:rsidRPr="002B339F" w14:paraId="4429A86C"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3140156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25</w:t>
            </w:r>
          </w:p>
        </w:tc>
        <w:tc>
          <w:tcPr>
            <w:tcW w:w="5430" w:type="dxa"/>
            <w:tcBorders>
              <w:top w:val="nil"/>
              <w:left w:val="single" w:sz="8" w:space="0" w:color="auto"/>
              <w:bottom w:val="single" w:sz="4" w:space="0" w:color="auto"/>
              <w:right w:val="single" w:sz="8" w:space="0" w:color="auto"/>
            </w:tcBorders>
            <w:shd w:val="clear" w:color="000000" w:fill="FFFFFF"/>
            <w:noWrap/>
            <w:vAlign w:val="bottom"/>
            <w:hideMark/>
          </w:tcPr>
          <w:p w14:paraId="0282AD13"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Jordan </w:t>
            </w:r>
          </w:p>
        </w:tc>
        <w:tc>
          <w:tcPr>
            <w:tcW w:w="2552" w:type="dxa"/>
            <w:tcBorders>
              <w:top w:val="nil"/>
              <w:left w:val="nil"/>
              <w:bottom w:val="single" w:sz="4" w:space="0" w:color="auto"/>
              <w:right w:val="single" w:sz="8" w:space="0" w:color="auto"/>
            </w:tcBorders>
            <w:shd w:val="clear" w:color="000000" w:fill="FFFFFF"/>
            <w:noWrap/>
            <w:vAlign w:val="bottom"/>
            <w:hideMark/>
          </w:tcPr>
          <w:p w14:paraId="6A36676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r>
      <w:tr w:rsidR="0006668B" w:rsidRPr="002B339F" w14:paraId="44664887"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D2F051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26</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5FE2EC44"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Kazakhstan </w:t>
            </w:r>
          </w:p>
        </w:tc>
        <w:tc>
          <w:tcPr>
            <w:tcW w:w="2552" w:type="dxa"/>
            <w:tcBorders>
              <w:top w:val="nil"/>
              <w:left w:val="nil"/>
              <w:bottom w:val="single" w:sz="4" w:space="0" w:color="auto"/>
              <w:right w:val="single" w:sz="8" w:space="0" w:color="auto"/>
            </w:tcBorders>
            <w:shd w:val="clear" w:color="auto" w:fill="auto"/>
            <w:noWrap/>
            <w:vAlign w:val="bottom"/>
            <w:hideMark/>
          </w:tcPr>
          <w:p w14:paraId="1F8ECD4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r>
      <w:tr w:rsidR="0006668B" w:rsidRPr="002B339F" w14:paraId="1FC55D45"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2F9492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27</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5078E690"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Kuwait </w:t>
            </w:r>
          </w:p>
        </w:tc>
        <w:tc>
          <w:tcPr>
            <w:tcW w:w="2552" w:type="dxa"/>
            <w:tcBorders>
              <w:top w:val="nil"/>
              <w:left w:val="nil"/>
              <w:bottom w:val="single" w:sz="4" w:space="0" w:color="auto"/>
              <w:right w:val="single" w:sz="8" w:space="0" w:color="auto"/>
            </w:tcBorders>
            <w:shd w:val="clear" w:color="auto" w:fill="auto"/>
            <w:noWrap/>
            <w:vAlign w:val="bottom"/>
            <w:hideMark/>
          </w:tcPr>
          <w:p w14:paraId="49320A6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9,00</w:t>
            </w:r>
          </w:p>
        </w:tc>
      </w:tr>
      <w:tr w:rsidR="0006668B" w:rsidRPr="002B339F" w14:paraId="5B3C712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7197E9B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28</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6BEE26E3"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Kyrgyzstan </w:t>
            </w:r>
          </w:p>
        </w:tc>
        <w:tc>
          <w:tcPr>
            <w:tcW w:w="2552" w:type="dxa"/>
            <w:tcBorders>
              <w:top w:val="nil"/>
              <w:left w:val="nil"/>
              <w:bottom w:val="single" w:sz="4" w:space="0" w:color="auto"/>
              <w:right w:val="single" w:sz="8" w:space="0" w:color="auto"/>
            </w:tcBorders>
            <w:shd w:val="clear" w:color="auto" w:fill="auto"/>
            <w:noWrap/>
            <w:vAlign w:val="bottom"/>
            <w:hideMark/>
          </w:tcPr>
          <w:p w14:paraId="2A56B3C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6FB9BB3A"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38CDA90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29</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44DB474A"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Lebanon </w:t>
            </w:r>
          </w:p>
        </w:tc>
        <w:tc>
          <w:tcPr>
            <w:tcW w:w="2552" w:type="dxa"/>
            <w:tcBorders>
              <w:top w:val="nil"/>
              <w:left w:val="nil"/>
              <w:bottom w:val="single" w:sz="4" w:space="0" w:color="auto"/>
              <w:right w:val="single" w:sz="8" w:space="0" w:color="auto"/>
            </w:tcBorders>
            <w:shd w:val="clear" w:color="auto" w:fill="auto"/>
            <w:noWrap/>
            <w:vAlign w:val="bottom"/>
            <w:hideMark/>
          </w:tcPr>
          <w:p w14:paraId="2B4ACD7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r>
      <w:tr w:rsidR="0006668B" w:rsidRPr="002B339F" w14:paraId="475E5FE2" w14:textId="77777777" w:rsidTr="0006668B">
        <w:trPr>
          <w:trHeight w:val="300"/>
        </w:trPr>
        <w:tc>
          <w:tcPr>
            <w:tcW w:w="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08E3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30</w:t>
            </w:r>
          </w:p>
        </w:tc>
        <w:tc>
          <w:tcPr>
            <w:tcW w:w="54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46CAE6C"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Malaysia </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86C21E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5,00</w:t>
            </w:r>
          </w:p>
        </w:tc>
      </w:tr>
      <w:tr w:rsidR="0006668B" w:rsidRPr="002B339F" w14:paraId="666AA323" w14:textId="77777777" w:rsidTr="0006668B">
        <w:trPr>
          <w:trHeight w:val="300"/>
        </w:trPr>
        <w:tc>
          <w:tcPr>
            <w:tcW w:w="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1325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31</w:t>
            </w:r>
          </w:p>
        </w:tc>
        <w:tc>
          <w:tcPr>
            <w:tcW w:w="5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447017"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Maldives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D2FA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730DB2F5"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40164D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32</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64862787"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Mali </w:t>
            </w:r>
          </w:p>
        </w:tc>
        <w:tc>
          <w:tcPr>
            <w:tcW w:w="2552" w:type="dxa"/>
            <w:tcBorders>
              <w:top w:val="nil"/>
              <w:left w:val="nil"/>
              <w:bottom w:val="single" w:sz="4" w:space="0" w:color="auto"/>
              <w:right w:val="single" w:sz="8" w:space="0" w:color="auto"/>
            </w:tcBorders>
            <w:shd w:val="clear" w:color="auto" w:fill="auto"/>
            <w:noWrap/>
            <w:vAlign w:val="bottom"/>
            <w:hideMark/>
          </w:tcPr>
          <w:p w14:paraId="09A7525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6E45A5F9" w14:textId="77777777" w:rsidTr="00B54EBA">
        <w:trPr>
          <w:trHeight w:val="300"/>
        </w:trPr>
        <w:tc>
          <w:tcPr>
            <w:tcW w:w="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7506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33</w:t>
            </w:r>
          </w:p>
        </w:tc>
        <w:tc>
          <w:tcPr>
            <w:tcW w:w="5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51CF9"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Mauritania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538E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53E4AB6E" w14:textId="77777777" w:rsidTr="00B54EBA">
        <w:trPr>
          <w:trHeight w:val="300"/>
        </w:trPr>
        <w:tc>
          <w:tcPr>
            <w:tcW w:w="939" w:type="dxa"/>
            <w:tcBorders>
              <w:top w:val="single" w:sz="4" w:space="0" w:color="auto"/>
              <w:left w:val="single" w:sz="8" w:space="0" w:color="auto"/>
              <w:bottom w:val="single" w:sz="4" w:space="0" w:color="auto"/>
              <w:right w:val="nil"/>
            </w:tcBorders>
            <w:shd w:val="clear" w:color="auto" w:fill="auto"/>
            <w:noWrap/>
            <w:vAlign w:val="bottom"/>
            <w:hideMark/>
          </w:tcPr>
          <w:p w14:paraId="00FD456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34</w:t>
            </w:r>
          </w:p>
        </w:tc>
        <w:tc>
          <w:tcPr>
            <w:tcW w:w="543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0F5C7BAE"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Morocco </w:t>
            </w:r>
          </w:p>
        </w:tc>
        <w:tc>
          <w:tcPr>
            <w:tcW w:w="2552" w:type="dxa"/>
            <w:tcBorders>
              <w:top w:val="single" w:sz="4" w:space="0" w:color="auto"/>
              <w:left w:val="nil"/>
              <w:bottom w:val="single" w:sz="4" w:space="0" w:color="auto"/>
              <w:right w:val="single" w:sz="8" w:space="0" w:color="auto"/>
            </w:tcBorders>
            <w:shd w:val="clear" w:color="auto" w:fill="auto"/>
            <w:noWrap/>
            <w:vAlign w:val="bottom"/>
            <w:hideMark/>
          </w:tcPr>
          <w:p w14:paraId="6A016DF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2,00</w:t>
            </w:r>
          </w:p>
        </w:tc>
      </w:tr>
      <w:tr w:rsidR="0006668B" w:rsidRPr="002B339F" w14:paraId="5AB588D2"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691858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35</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17BBB14F"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Mozambique </w:t>
            </w:r>
          </w:p>
        </w:tc>
        <w:tc>
          <w:tcPr>
            <w:tcW w:w="2552" w:type="dxa"/>
            <w:tcBorders>
              <w:top w:val="nil"/>
              <w:left w:val="nil"/>
              <w:bottom w:val="single" w:sz="4" w:space="0" w:color="auto"/>
              <w:right w:val="single" w:sz="8" w:space="0" w:color="auto"/>
            </w:tcBorders>
            <w:shd w:val="clear" w:color="auto" w:fill="auto"/>
            <w:noWrap/>
            <w:vAlign w:val="bottom"/>
            <w:hideMark/>
          </w:tcPr>
          <w:p w14:paraId="168DD87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6511B289"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14EC05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36</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4535EAED"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Niger </w:t>
            </w:r>
          </w:p>
        </w:tc>
        <w:tc>
          <w:tcPr>
            <w:tcW w:w="2552" w:type="dxa"/>
            <w:tcBorders>
              <w:top w:val="nil"/>
              <w:left w:val="nil"/>
              <w:bottom w:val="single" w:sz="4" w:space="0" w:color="auto"/>
              <w:right w:val="single" w:sz="8" w:space="0" w:color="auto"/>
            </w:tcBorders>
            <w:shd w:val="clear" w:color="auto" w:fill="auto"/>
            <w:noWrap/>
            <w:vAlign w:val="bottom"/>
            <w:hideMark/>
          </w:tcPr>
          <w:p w14:paraId="408262B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669128ED"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72FB2A7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37</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28997C10"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Nigeria </w:t>
            </w:r>
          </w:p>
        </w:tc>
        <w:tc>
          <w:tcPr>
            <w:tcW w:w="2552" w:type="dxa"/>
            <w:tcBorders>
              <w:top w:val="nil"/>
              <w:left w:val="nil"/>
              <w:bottom w:val="single" w:sz="4" w:space="0" w:color="auto"/>
              <w:right w:val="single" w:sz="8" w:space="0" w:color="auto"/>
            </w:tcBorders>
            <w:shd w:val="clear" w:color="auto" w:fill="auto"/>
            <w:noWrap/>
            <w:vAlign w:val="bottom"/>
            <w:hideMark/>
          </w:tcPr>
          <w:p w14:paraId="2339417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1,50</w:t>
            </w:r>
          </w:p>
        </w:tc>
      </w:tr>
      <w:tr w:rsidR="0006668B" w:rsidRPr="002B339F" w14:paraId="69241755"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69DBFCD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38</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37809249"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Oman </w:t>
            </w:r>
          </w:p>
        </w:tc>
        <w:tc>
          <w:tcPr>
            <w:tcW w:w="2552" w:type="dxa"/>
            <w:tcBorders>
              <w:top w:val="nil"/>
              <w:left w:val="nil"/>
              <w:bottom w:val="single" w:sz="4" w:space="0" w:color="auto"/>
              <w:right w:val="single" w:sz="8" w:space="0" w:color="auto"/>
            </w:tcBorders>
            <w:shd w:val="clear" w:color="auto" w:fill="auto"/>
            <w:noWrap/>
            <w:vAlign w:val="bottom"/>
            <w:hideMark/>
          </w:tcPr>
          <w:p w14:paraId="5A78D8D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2,00</w:t>
            </w:r>
          </w:p>
        </w:tc>
      </w:tr>
      <w:tr w:rsidR="0006668B" w:rsidRPr="002B339F" w14:paraId="05ABCC91" w14:textId="77777777" w:rsidTr="00CE50B4">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8A0068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lastRenderedPageBreak/>
              <w:t>39</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1E280D91"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Pakistan </w:t>
            </w:r>
          </w:p>
        </w:tc>
        <w:tc>
          <w:tcPr>
            <w:tcW w:w="2552" w:type="dxa"/>
            <w:tcBorders>
              <w:top w:val="nil"/>
              <w:left w:val="nil"/>
              <w:bottom w:val="single" w:sz="4" w:space="0" w:color="auto"/>
              <w:right w:val="single" w:sz="8" w:space="0" w:color="auto"/>
            </w:tcBorders>
            <w:shd w:val="clear" w:color="auto" w:fill="auto"/>
            <w:noWrap/>
            <w:vAlign w:val="bottom"/>
            <w:hideMark/>
          </w:tcPr>
          <w:p w14:paraId="019D2BF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2,00</w:t>
            </w:r>
          </w:p>
        </w:tc>
      </w:tr>
      <w:tr w:rsidR="0006668B" w:rsidRPr="002B339F" w14:paraId="7A001FBE" w14:textId="77777777" w:rsidTr="00CE50B4">
        <w:trPr>
          <w:trHeight w:val="300"/>
        </w:trPr>
        <w:tc>
          <w:tcPr>
            <w:tcW w:w="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38E8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40</w:t>
            </w:r>
          </w:p>
        </w:tc>
        <w:tc>
          <w:tcPr>
            <w:tcW w:w="5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E8FD7"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Palestine (exempted</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0DC4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0,00</w:t>
            </w:r>
          </w:p>
        </w:tc>
      </w:tr>
      <w:tr w:rsidR="0006668B" w:rsidRPr="002B339F" w14:paraId="5095EA29"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71CEB33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41</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21BEDE57"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Qatar </w:t>
            </w:r>
          </w:p>
        </w:tc>
        <w:tc>
          <w:tcPr>
            <w:tcW w:w="2552" w:type="dxa"/>
            <w:tcBorders>
              <w:top w:val="nil"/>
              <w:left w:val="nil"/>
              <w:bottom w:val="single" w:sz="4" w:space="0" w:color="auto"/>
              <w:right w:val="single" w:sz="8" w:space="0" w:color="auto"/>
            </w:tcBorders>
            <w:shd w:val="clear" w:color="auto" w:fill="auto"/>
            <w:noWrap/>
            <w:vAlign w:val="bottom"/>
            <w:hideMark/>
          </w:tcPr>
          <w:p w14:paraId="3264657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3,50</w:t>
            </w:r>
          </w:p>
        </w:tc>
      </w:tr>
      <w:tr w:rsidR="0006668B" w:rsidRPr="002B339F" w14:paraId="771D7873"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24515D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42</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4F649980"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Saudi Arabia </w:t>
            </w:r>
          </w:p>
        </w:tc>
        <w:tc>
          <w:tcPr>
            <w:tcW w:w="2552" w:type="dxa"/>
            <w:tcBorders>
              <w:top w:val="nil"/>
              <w:left w:val="nil"/>
              <w:bottom w:val="single" w:sz="4" w:space="0" w:color="auto"/>
              <w:right w:val="single" w:sz="8" w:space="0" w:color="auto"/>
            </w:tcBorders>
            <w:shd w:val="clear" w:color="auto" w:fill="auto"/>
            <w:noWrap/>
            <w:vAlign w:val="bottom"/>
            <w:hideMark/>
          </w:tcPr>
          <w:p w14:paraId="616191A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10,00</w:t>
            </w:r>
          </w:p>
        </w:tc>
      </w:tr>
      <w:tr w:rsidR="0006668B" w:rsidRPr="002B339F" w14:paraId="0C5E2709"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0A2CA3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43</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403566BE"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Senegal </w:t>
            </w:r>
          </w:p>
        </w:tc>
        <w:tc>
          <w:tcPr>
            <w:tcW w:w="2552" w:type="dxa"/>
            <w:tcBorders>
              <w:top w:val="nil"/>
              <w:left w:val="nil"/>
              <w:bottom w:val="single" w:sz="4" w:space="0" w:color="auto"/>
              <w:right w:val="single" w:sz="8" w:space="0" w:color="auto"/>
            </w:tcBorders>
            <w:shd w:val="clear" w:color="auto" w:fill="auto"/>
            <w:noWrap/>
            <w:vAlign w:val="bottom"/>
            <w:hideMark/>
          </w:tcPr>
          <w:p w14:paraId="5BB3660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r>
      <w:tr w:rsidR="0006668B" w:rsidRPr="002B339F" w14:paraId="7454F625"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130C4DD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44</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5A1365E8"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Sierra Leone </w:t>
            </w:r>
          </w:p>
        </w:tc>
        <w:tc>
          <w:tcPr>
            <w:tcW w:w="2552" w:type="dxa"/>
            <w:tcBorders>
              <w:top w:val="nil"/>
              <w:left w:val="nil"/>
              <w:bottom w:val="single" w:sz="4" w:space="0" w:color="auto"/>
              <w:right w:val="single" w:sz="8" w:space="0" w:color="auto"/>
            </w:tcBorders>
            <w:shd w:val="clear" w:color="auto" w:fill="auto"/>
            <w:noWrap/>
            <w:vAlign w:val="bottom"/>
            <w:hideMark/>
          </w:tcPr>
          <w:p w14:paraId="35395A9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0144A90C"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7A73D87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45</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4944EE61"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Somalia </w:t>
            </w:r>
          </w:p>
        </w:tc>
        <w:tc>
          <w:tcPr>
            <w:tcW w:w="2552" w:type="dxa"/>
            <w:tcBorders>
              <w:top w:val="nil"/>
              <w:left w:val="nil"/>
              <w:bottom w:val="single" w:sz="4" w:space="0" w:color="auto"/>
              <w:right w:val="single" w:sz="8" w:space="0" w:color="auto"/>
            </w:tcBorders>
            <w:shd w:val="clear" w:color="auto" w:fill="auto"/>
            <w:noWrap/>
            <w:vAlign w:val="bottom"/>
            <w:hideMark/>
          </w:tcPr>
          <w:p w14:paraId="7479D74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0BE6C363"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215D45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46</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5A8053DE"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Sudan </w:t>
            </w:r>
          </w:p>
        </w:tc>
        <w:tc>
          <w:tcPr>
            <w:tcW w:w="2552" w:type="dxa"/>
            <w:tcBorders>
              <w:top w:val="nil"/>
              <w:left w:val="nil"/>
              <w:bottom w:val="single" w:sz="4" w:space="0" w:color="auto"/>
              <w:right w:val="single" w:sz="8" w:space="0" w:color="auto"/>
            </w:tcBorders>
            <w:shd w:val="clear" w:color="auto" w:fill="auto"/>
            <w:noWrap/>
            <w:vAlign w:val="bottom"/>
            <w:hideMark/>
          </w:tcPr>
          <w:p w14:paraId="081E426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r>
      <w:tr w:rsidR="0006668B" w:rsidRPr="002B339F" w14:paraId="7BFF5E8F"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EE26F8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47</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3FDC66BA"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Suriname </w:t>
            </w:r>
          </w:p>
        </w:tc>
        <w:tc>
          <w:tcPr>
            <w:tcW w:w="2552" w:type="dxa"/>
            <w:tcBorders>
              <w:top w:val="nil"/>
              <w:left w:val="nil"/>
              <w:bottom w:val="single" w:sz="4" w:space="0" w:color="auto"/>
              <w:right w:val="single" w:sz="8" w:space="0" w:color="auto"/>
            </w:tcBorders>
            <w:shd w:val="clear" w:color="auto" w:fill="auto"/>
            <w:noWrap/>
            <w:vAlign w:val="bottom"/>
            <w:hideMark/>
          </w:tcPr>
          <w:p w14:paraId="055DD6A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4F13BB38"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EDB9B2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48</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19DAC1D1"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Syria </w:t>
            </w:r>
          </w:p>
        </w:tc>
        <w:tc>
          <w:tcPr>
            <w:tcW w:w="2552" w:type="dxa"/>
            <w:tcBorders>
              <w:top w:val="nil"/>
              <w:left w:val="nil"/>
              <w:bottom w:val="single" w:sz="4" w:space="0" w:color="auto"/>
              <w:right w:val="single" w:sz="8" w:space="0" w:color="auto"/>
            </w:tcBorders>
            <w:shd w:val="clear" w:color="auto" w:fill="auto"/>
            <w:noWrap/>
            <w:vAlign w:val="bottom"/>
            <w:hideMark/>
          </w:tcPr>
          <w:p w14:paraId="784A225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1,50</w:t>
            </w:r>
          </w:p>
        </w:tc>
      </w:tr>
      <w:tr w:rsidR="0006668B" w:rsidRPr="002B339F" w14:paraId="6F297FA7"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30230E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49</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461BEF48"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Tajikistan </w:t>
            </w:r>
          </w:p>
        </w:tc>
        <w:tc>
          <w:tcPr>
            <w:tcW w:w="2552" w:type="dxa"/>
            <w:tcBorders>
              <w:top w:val="nil"/>
              <w:left w:val="nil"/>
              <w:bottom w:val="single" w:sz="4" w:space="0" w:color="auto"/>
              <w:right w:val="single" w:sz="8" w:space="0" w:color="auto"/>
            </w:tcBorders>
            <w:shd w:val="clear" w:color="auto" w:fill="auto"/>
            <w:noWrap/>
            <w:vAlign w:val="bottom"/>
            <w:hideMark/>
          </w:tcPr>
          <w:p w14:paraId="38B7684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3AE5934F"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6132B85"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50</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48795EEA"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Togo </w:t>
            </w:r>
          </w:p>
        </w:tc>
        <w:tc>
          <w:tcPr>
            <w:tcW w:w="2552" w:type="dxa"/>
            <w:tcBorders>
              <w:top w:val="nil"/>
              <w:left w:val="nil"/>
              <w:bottom w:val="single" w:sz="4" w:space="0" w:color="auto"/>
              <w:right w:val="single" w:sz="8" w:space="0" w:color="auto"/>
            </w:tcBorders>
            <w:shd w:val="clear" w:color="auto" w:fill="auto"/>
            <w:noWrap/>
            <w:vAlign w:val="bottom"/>
            <w:hideMark/>
          </w:tcPr>
          <w:p w14:paraId="733B096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7BA85A5C"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1451092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51</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03D8F3A4"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Tunisia </w:t>
            </w:r>
          </w:p>
        </w:tc>
        <w:tc>
          <w:tcPr>
            <w:tcW w:w="2552" w:type="dxa"/>
            <w:tcBorders>
              <w:top w:val="nil"/>
              <w:left w:val="nil"/>
              <w:bottom w:val="single" w:sz="4" w:space="0" w:color="auto"/>
              <w:right w:val="single" w:sz="8" w:space="0" w:color="auto"/>
            </w:tcBorders>
            <w:shd w:val="clear" w:color="auto" w:fill="auto"/>
            <w:noWrap/>
            <w:vAlign w:val="bottom"/>
            <w:hideMark/>
          </w:tcPr>
          <w:p w14:paraId="35077F3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1,50</w:t>
            </w:r>
          </w:p>
        </w:tc>
      </w:tr>
      <w:tr w:rsidR="0006668B" w:rsidRPr="002B339F" w14:paraId="0C5F6A89"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49F8585"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52</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76D1E9CC"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Turkey </w:t>
            </w:r>
          </w:p>
        </w:tc>
        <w:tc>
          <w:tcPr>
            <w:tcW w:w="2552" w:type="dxa"/>
            <w:tcBorders>
              <w:top w:val="nil"/>
              <w:left w:val="nil"/>
              <w:bottom w:val="single" w:sz="4" w:space="0" w:color="auto"/>
              <w:right w:val="single" w:sz="8" w:space="0" w:color="auto"/>
            </w:tcBorders>
            <w:shd w:val="clear" w:color="auto" w:fill="auto"/>
            <w:noWrap/>
            <w:vAlign w:val="bottom"/>
            <w:hideMark/>
          </w:tcPr>
          <w:p w14:paraId="6E0336E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5,00</w:t>
            </w:r>
          </w:p>
        </w:tc>
      </w:tr>
      <w:tr w:rsidR="0006668B" w:rsidRPr="002B339F" w14:paraId="21E39A7A"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386B90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53</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2275F2CE"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 Turkmenistan </w:t>
            </w:r>
          </w:p>
        </w:tc>
        <w:tc>
          <w:tcPr>
            <w:tcW w:w="2552" w:type="dxa"/>
            <w:tcBorders>
              <w:top w:val="nil"/>
              <w:left w:val="nil"/>
              <w:bottom w:val="single" w:sz="4" w:space="0" w:color="auto"/>
              <w:right w:val="single" w:sz="8" w:space="0" w:color="auto"/>
            </w:tcBorders>
            <w:shd w:val="clear" w:color="auto" w:fill="auto"/>
            <w:noWrap/>
            <w:vAlign w:val="bottom"/>
            <w:hideMark/>
          </w:tcPr>
          <w:p w14:paraId="21F07C7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r>
      <w:tr w:rsidR="0006668B" w:rsidRPr="002B339F" w14:paraId="437650E1"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33AA0B7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54</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1D86C992"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Uganda </w:t>
            </w:r>
          </w:p>
        </w:tc>
        <w:tc>
          <w:tcPr>
            <w:tcW w:w="2552" w:type="dxa"/>
            <w:tcBorders>
              <w:top w:val="nil"/>
              <w:left w:val="nil"/>
              <w:bottom w:val="single" w:sz="4" w:space="0" w:color="auto"/>
              <w:right w:val="single" w:sz="8" w:space="0" w:color="auto"/>
            </w:tcBorders>
            <w:shd w:val="clear" w:color="auto" w:fill="auto"/>
            <w:noWrap/>
            <w:vAlign w:val="bottom"/>
            <w:hideMark/>
          </w:tcPr>
          <w:p w14:paraId="56EFAAB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358220B1"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D09AC5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55</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672669D0"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United Arab Emirates </w:t>
            </w:r>
          </w:p>
        </w:tc>
        <w:tc>
          <w:tcPr>
            <w:tcW w:w="2552" w:type="dxa"/>
            <w:tcBorders>
              <w:top w:val="nil"/>
              <w:left w:val="nil"/>
              <w:bottom w:val="single" w:sz="4" w:space="0" w:color="auto"/>
              <w:right w:val="single" w:sz="8" w:space="0" w:color="auto"/>
            </w:tcBorders>
            <w:shd w:val="clear" w:color="auto" w:fill="auto"/>
            <w:noWrap/>
            <w:vAlign w:val="bottom"/>
            <w:hideMark/>
          </w:tcPr>
          <w:p w14:paraId="47B63E55"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7,00</w:t>
            </w:r>
          </w:p>
        </w:tc>
      </w:tr>
      <w:tr w:rsidR="0006668B" w:rsidRPr="002B339F" w14:paraId="3B685F79"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5C2CE9A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56</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420CDD8C"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Uzbekistan </w:t>
            </w:r>
          </w:p>
        </w:tc>
        <w:tc>
          <w:tcPr>
            <w:tcW w:w="2552" w:type="dxa"/>
            <w:tcBorders>
              <w:top w:val="nil"/>
              <w:left w:val="nil"/>
              <w:bottom w:val="single" w:sz="4" w:space="0" w:color="auto"/>
              <w:right w:val="single" w:sz="8" w:space="0" w:color="auto"/>
            </w:tcBorders>
            <w:shd w:val="clear" w:color="auto" w:fill="auto"/>
            <w:noWrap/>
            <w:vAlign w:val="bottom"/>
            <w:hideMark/>
          </w:tcPr>
          <w:p w14:paraId="029C25F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r>
      <w:tr w:rsidR="0006668B" w:rsidRPr="002B339F" w14:paraId="6ABEA3DC"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E238565"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57</w:t>
            </w:r>
          </w:p>
        </w:tc>
        <w:tc>
          <w:tcPr>
            <w:tcW w:w="5430" w:type="dxa"/>
            <w:tcBorders>
              <w:top w:val="nil"/>
              <w:left w:val="single" w:sz="8" w:space="0" w:color="auto"/>
              <w:bottom w:val="single" w:sz="4" w:space="0" w:color="auto"/>
              <w:right w:val="single" w:sz="8" w:space="0" w:color="auto"/>
            </w:tcBorders>
            <w:shd w:val="clear" w:color="auto" w:fill="auto"/>
            <w:noWrap/>
            <w:vAlign w:val="bottom"/>
            <w:hideMark/>
          </w:tcPr>
          <w:p w14:paraId="23C13568"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Republic of Yemen </w:t>
            </w:r>
          </w:p>
        </w:tc>
        <w:tc>
          <w:tcPr>
            <w:tcW w:w="2552" w:type="dxa"/>
            <w:tcBorders>
              <w:top w:val="nil"/>
              <w:left w:val="nil"/>
              <w:bottom w:val="single" w:sz="4" w:space="0" w:color="auto"/>
              <w:right w:val="single" w:sz="8" w:space="0" w:color="auto"/>
            </w:tcBorders>
            <w:shd w:val="clear" w:color="auto" w:fill="auto"/>
            <w:noWrap/>
            <w:vAlign w:val="bottom"/>
            <w:hideMark/>
          </w:tcPr>
          <w:p w14:paraId="462A95B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r>
      <w:tr w:rsidR="0006668B" w:rsidRPr="002B339F" w14:paraId="1610740A" w14:textId="77777777" w:rsidTr="00B54EBA">
        <w:trPr>
          <w:trHeight w:val="315"/>
        </w:trPr>
        <w:tc>
          <w:tcPr>
            <w:tcW w:w="636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11DF8" w14:textId="77777777" w:rsidR="0006668B" w:rsidRPr="002B339F" w:rsidRDefault="0006668B" w:rsidP="00B54EBA">
            <w:pPr>
              <w:spacing w:after="0" w:line="240" w:lineRule="auto"/>
              <w:jc w:val="center"/>
              <w:rPr>
                <w:rFonts w:ascii="Calibri" w:eastAsia="Times New Roman" w:hAnsi="Calibri" w:cs="Calibri"/>
                <w:b/>
                <w:bCs/>
                <w:color w:val="000000"/>
              </w:rPr>
            </w:pPr>
            <w:r w:rsidRPr="002B339F">
              <w:rPr>
                <w:rFonts w:ascii="Calibri" w:eastAsia="Times New Roman" w:hAnsi="Calibri" w:cs="Calibri"/>
                <w:b/>
                <w:bCs/>
                <w:color w:val="000000"/>
              </w:rPr>
              <w:t>Total</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076DE9" w14:textId="77777777" w:rsidR="0006668B" w:rsidRPr="002B339F" w:rsidRDefault="0006668B" w:rsidP="00B54EBA">
            <w:pPr>
              <w:spacing w:after="0" w:line="240" w:lineRule="auto"/>
              <w:jc w:val="center"/>
              <w:rPr>
                <w:rFonts w:ascii="Calibri" w:eastAsia="Times New Roman" w:hAnsi="Calibri" w:cs="Calibri"/>
                <w:b/>
                <w:bCs/>
                <w:color w:val="000000"/>
              </w:rPr>
            </w:pPr>
            <w:r w:rsidRPr="002B339F">
              <w:rPr>
                <w:rFonts w:ascii="Calibri" w:eastAsia="Times New Roman" w:hAnsi="Calibri" w:cs="Calibri"/>
                <w:b/>
                <w:bCs/>
                <w:color w:val="000000"/>
              </w:rPr>
              <w:t>100,00</w:t>
            </w:r>
          </w:p>
        </w:tc>
      </w:tr>
    </w:tbl>
    <w:p w14:paraId="104068CB" w14:textId="77777777" w:rsidR="0006668B" w:rsidRDefault="0006668B" w:rsidP="0006668B">
      <w:pPr>
        <w:pStyle w:val="ListParagraph"/>
        <w:bidi/>
        <w:jc w:val="both"/>
        <w:rPr>
          <w:rFonts w:ascii="Simplified Arabic" w:hAnsi="Simplified Arabic" w:cs="Simplified Arabic"/>
          <w:b/>
          <w:bCs/>
          <w:sz w:val="28"/>
          <w:szCs w:val="28"/>
          <w:rtl/>
          <w:lang w:bidi="ar-JO"/>
        </w:rPr>
      </w:pPr>
    </w:p>
    <w:p w14:paraId="12010053" w14:textId="77777777" w:rsidR="0006668B" w:rsidRDefault="0006668B" w:rsidP="0006668B">
      <w:pPr>
        <w:pStyle w:val="ListParagraph"/>
        <w:bidi/>
        <w:jc w:val="both"/>
        <w:rPr>
          <w:rFonts w:ascii="Simplified Arabic" w:hAnsi="Simplified Arabic" w:cs="Simplified Arabic"/>
          <w:b/>
          <w:bCs/>
          <w:sz w:val="28"/>
          <w:szCs w:val="28"/>
          <w:rtl/>
          <w:lang w:bidi="ar-JO"/>
        </w:rPr>
      </w:pPr>
    </w:p>
    <w:p w14:paraId="4B763C0E" w14:textId="77777777" w:rsidR="0006668B" w:rsidRDefault="0006668B" w:rsidP="0006668B">
      <w:pPr>
        <w:pStyle w:val="ListParagraph"/>
        <w:bidi/>
        <w:jc w:val="both"/>
        <w:rPr>
          <w:rFonts w:ascii="Simplified Arabic" w:hAnsi="Simplified Arabic" w:cs="Simplified Arabic"/>
          <w:b/>
          <w:bCs/>
          <w:sz w:val="28"/>
          <w:szCs w:val="28"/>
          <w:rtl/>
          <w:lang w:bidi="ar-JO"/>
        </w:rPr>
      </w:pPr>
    </w:p>
    <w:p w14:paraId="11EABF01" w14:textId="77777777" w:rsidR="0006668B" w:rsidRDefault="0006668B" w:rsidP="0006668B">
      <w:pPr>
        <w:pStyle w:val="ListParagraph"/>
        <w:bidi/>
        <w:jc w:val="both"/>
        <w:rPr>
          <w:rFonts w:ascii="Simplified Arabic" w:hAnsi="Simplified Arabic" w:cs="Simplified Arabic"/>
          <w:b/>
          <w:bCs/>
          <w:sz w:val="28"/>
          <w:szCs w:val="28"/>
          <w:rtl/>
          <w:lang w:bidi="ar-JO"/>
        </w:rPr>
      </w:pPr>
    </w:p>
    <w:p w14:paraId="75AE3BA3" w14:textId="77777777" w:rsidR="0006668B" w:rsidRDefault="0006668B" w:rsidP="0006668B">
      <w:pPr>
        <w:pStyle w:val="ListParagraph"/>
        <w:bidi/>
        <w:jc w:val="both"/>
        <w:rPr>
          <w:rFonts w:ascii="Simplified Arabic" w:hAnsi="Simplified Arabic" w:cs="Simplified Arabic"/>
          <w:b/>
          <w:bCs/>
          <w:sz w:val="28"/>
          <w:szCs w:val="28"/>
          <w:rtl/>
          <w:lang w:bidi="ar-JO"/>
        </w:rPr>
      </w:pPr>
    </w:p>
    <w:p w14:paraId="3832D7D9" w14:textId="77777777" w:rsidR="0006668B" w:rsidRDefault="0006668B" w:rsidP="0006668B">
      <w:pPr>
        <w:pStyle w:val="ListParagraph"/>
        <w:bidi/>
        <w:jc w:val="both"/>
        <w:rPr>
          <w:rFonts w:ascii="Simplified Arabic" w:hAnsi="Simplified Arabic" w:cs="Simplified Arabic"/>
          <w:b/>
          <w:bCs/>
          <w:sz w:val="28"/>
          <w:szCs w:val="28"/>
          <w:rtl/>
          <w:lang w:bidi="ar-JO"/>
        </w:rPr>
      </w:pPr>
    </w:p>
    <w:p w14:paraId="118F6E96" w14:textId="77777777" w:rsidR="0006668B" w:rsidRDefault="0006668B" w:rsidP="0006668B">
      <w:pPr>
        <w:pStyle w:val="ListParagraph"/>
        <w:bidi/>
        <w:jc w:val="right"/>
        <w:rPr>
          <w:rFonts w:asciiTheme="majorBidi" w:hAnsiTheme="majorBidi" w:cstheme="majorBidi"/>
          <w:b/>
          <w:bCs/>
          <w:sz w:val="28"/>
          <w:szCs w:val="28"/>
          <w:rtl/>
          <w:lang w:bidi="ar-JO"/>
        </w:rPr>
      </w:pPr>
    </w:p>
    <w:p w14:paraId="79CCB69A" w14:textId="77777777" w:rsidR="00CE50B4" w:rsidRDefault="00CE50B4" w:rsidP="00CE50B4">
      <w:pPr>
        <w:pStyle w:val="ListParagraph"/>
        <w:bidi/>
        <w:jc w:val="right"/>
        <w:rPr>
          <w:rFonts w:asciiTheme="majorBidi" w:hAnsiTheme="majorBidi" w:cstheme="majorBidi"/>
          <w:b/>
          <w:bCs/>
          <w:sz w:val="28"/>
          <w:szCs w:val="28"/>
          <w:rtl/>
          <w:lang w:bidi="ar-JO"/>
        </w:rPr>
      </w:pPr>
    </w:p>
    <w:p w14:paraId="3D863A04" w14:textId="77777777" w:rsidR="00CE50B4" w:rsidRDefault="00CE50B4" w:rsidP="00CE50B4">
      <w:pPr>
        <w:pStyle w:val="ListParagraph"/>
        <w:bidi/>
        <w:jc w:val="right"/>
        <w:rPr>
          <w:rFonts w:asciiTheme="majorBidi" w:hAnsiTheme="majorBidi" w:cstheme="majorBidi"/>
          <w:b/>
          <w:bCs/>
          <w:sz w:val="28"/>
          <w:szCs w:val="28"/>
          <w:rtl/>
          <w:lang w:bidi="ar-JO"/>
        </w:rPr>
      </w:pPr>
    </w:p>
    <w:p w14:paraId="616C7FE5" w14:textId="77777777" w:rsidR="00CE50B4" w:rsidRDefault="00CE50B4" w:rsidP="00CE50B4">
      <w:pPr>
        <w:pStyle w:val="ListParagraph"/>
        <w:bidi/>
        <w:jc w:val="right"/>
        <w:rPr>
          <w:rFonts w:asciiTheme="majorBidi" w:hAnsiTheme="majorBidi" w:cstheme="majorBidi"/>
          <w:b/>
          <w:bCs/>
          <w:sz w:val="28"/>
          <w:szCs w:val="28"/>
          <w:rtl/>
          <w:lang w:bidi="ar-JO"/>
        </w:rPr>
      </w:pPr>
    </w:p>
    <w:p w14:paraId="1A73693B" w14:textId="77777777" w:rsidR="00CE50B4" w:rsidRDefault="00CE50B4" w:rsidP="00CE50B4">
      <w:pPr>
        <w:pStyle w:val="ListParagraph"/>
        <w:bidi/>
        <w:jc w:val="right"/>
        <w:rPr>
          <w:rFonts w:asciiTheme="majorBidi" w:hAnsiTheme="majorBidi" w:cstheme="majorBidi"/>
          <w:b/>
          <w:bCs/>
          <w:sz w:val="28"/>
          <w:szCs w:val="28"/>
          <w:rtl/>
          <w:lang w:bidi="ar-JO"/>
        </w:rPr>
      </w:pPr>
    </w:p>
    <w:p w14:paraId="5898CBA2" w14:textId="77777777" w:rsidR="00CE50B4" w:rsidRDefault="00CE50B4" w:rsidP="00CE50B4">
      <w:pPr>
        <w:pStyle w:val="ListParagraph"/>
        <w:bidi/>
        <w:jc w:val="right"/>
        <w:rPr>
          <w:rFonts w:asciiTheme="majorBidi" w:hAnsiTheme="majorBidi" w:cstheme="majorBidi"/>
          <w:b/>
          <w:bCs/>
          <w:sz w:val="28"/>
          <w:szCs w:val="28"/>
          <w:rtl/>
          <w:lang w:bidi="ar-JO"/>
        </w:rPr>
      </w:pPr>
    </w:p>
    <w:p w14:paraId="78C8DF76" w14:textId="77777777" w:rsidR="00CE50B4" w:rsidRDefault="00CE50B4" w:rsidP="00CE50B4">
      <w:pPr>
        <w:pStyle w:val="ListParagraph"/>
        <w:bidi/>
        <w:jc w:val="right"/>
        <w:rPr>
          <w:rFonts w:asciiTheme="majorBidi" w:hAnsiTheme="majorBidi" w:cstheme="majorBidi"/>
          <w:b/>
          <w:bCs/>
          <w:sz w:val="28"/>
          <w:szCs w:val="28"/>
          <w:rtl/>
          <w:lang w:bidi="ar-JO"/>
        </w:rPr>
      </w:pPr>
    </w:p>
    <w:p w14:paraId="4D31BB5C" w14:textId="77777777" w:rsidR="00CE50B4" w:rsidRDefault="00CE50B4" w:rsidP="00CE50B4">
      <w:pPr>
        <w:pStyle w:val="ListParagraph"/>
        <w:bidi/>
        <w:jc w:val="right"/>
        <w:rPr>
          <w:rFonts w:asciiTheme="majorBidi" w:hAnsiTheme="majorBidi" w:cstheme="majorBidi"/>
          <w:b/>
          <w:bCs/>
          <w:sz w:val="28"/>
          <w:szCs w:val="28"/>
          <w:rtl/>
          <w:lang w:bidi="ar-JO"/>
        </w:rPr>
      </w:pPr>
    </w:p>
    <w:p w14:paraId="07ED9E41" w14:textId="77777777" w:rsidR="00CE50B4" w:rsidRDefault="00CE50B4" w:rsidP="00CE50B4">
      <w:pPr>
        <w:pStyle w:val="ListParagraph"/>
        <w:bidi/>
        <w:jc w:val="right"/>
        <w:rPr>
          <w:rFonts w:asciiTheme="majorBidi" w:hAnsiTheme="majorBidi" w:cstheme="majorBidi"/>
          <w:b/>
          <w:bCs/>
          <w:sz w:val="28"/>
          <w:szCs w:val="28"/>
          <w:rtl/>
          <w:lang w:bidi="ar-JO"/>
        </w:rPr>
      </w:pPr>
    </w:p>
    <w:p w14:paraId="41DCD152" w14:textId="77777777" w:rsidR="00CE50B4" w:rsidRDefault="00CE50B4" w:rsidP="00CE50B4">
      <w:pPr>
        <w:pStyle w:val="ListParagraph"/>
        <w:bidi/>
        <w:jc w:val="right"/>
        <w:rPr>
          <w:rFonts w:asciiTheme="majorBidi" w:hAnsiTheme="majorBidi" w:cstheme="majorBidi"/>
          <w:b/>
          <w:bCs/>
          <w:sz w:val="28"/>
          <w:szCs w:val="28"/>
          <w:rtl/>
          <w:lang w:bidi="ar-JO"/>
        </w:rPr>
      </w:pPr>
    </w:p>
    <w:p w14:paraId="4F5708FC" w14:textId="77777777" w:rsidR="00CE50B4" w:rsidRDefault="00CE50B4" w:rsidP="00CE50B4">
      <w:pPr>
        <w:pStyle w:val="ListParagraph"/>
        <w:bidi/>
        <w:jc w:val="right"/>
        <w:rPr>
          <w:rFonts w:asciiTheme="majorBidi" w:hAnsiTheme="majorBidi" w:cstheme="majorBidi"/>
          <w:b/>
          <w:bCs/>
          <w:sz w:val="28"/>
          <w:szCs w:val="28"/>
          <w:rtl/>
          <w:lang w:bidi="ar-JO"/>
        </w:rPr>
      </w:pPr>
    </w:p>
    <w:p w14:paraId="59008F5A" w14:textId="77777777" w:rsidR="00CE50B4" w:rsidRDefault="00CE50B4" w:rsidP="00CE50B4">
      <w:pPr>
        <w:pStyle w:val="ListParagraph"/>
        <w:bidi/>
        <w:jc w:val="right"/>
        <w:rPr>
          <w:rFonts w:asciiTheme="majorBidi" w:hAnsiTheme="majorBidi" w:cstheme="majorBidi"/>
          <w:b/>
          <w:bCs/>
          <w:sz w:val="28"/>
          <w:szCs w:val="28"/>
          <w:rtl/>
          <w:lang w:bidi="ar-JO"/>
        </w:rPr>
      </w:pPr>
    </w:p>
    <w:p w14:paraId="05884771" w14:textId="77777777" w:rsidR="00CE50B4" w:rsidRDefault="00CE50B4" w:rsidP="00CE50B4">
      <w:pPr>
        <w:pStyle w:val="ListParagraph"/>
        <w:bidi/>
        <w:jc w:val="right"/>
        <w:rPr>
          <w:rFonts w:asciiTheme="majorBidi" w:hAnsiTheme="majorBidi" w:cstheme="majorBidi"/>
          <w:b/>
          <w:bCs/>
          <w:sz w:val="28"/>
          <w:szCs w:val="28"/>
          <w:lang w:bidi="ar-JO"/>
        </w:rPr>
      </w:pPr>
    </w:p>
    <w:p w14:paraId="4692204C" w14:textId="78EEEE5B" w:rsidR="0006668B" w:rsidRPr="0006668B" w:rsidRDefault="0006668B" w:rsidP="0006668B">
      <w:pPr>
        <w:pStyle w:val="ListParagraph"/>
        <w:bidi/>
        <w:jc w:val="right"/>
        <w:rPr>
          <w:rFonts w:ascii="Simplified Arabic" w:hAnsi="Simplified Arabic" w:cs="Simplified Arabic"/>
          <w:b/>
          <w:bCs/>
          <w:sz w:val="28"/>
          <w:szCs w:val="28"/>
          <w:lang w:bidi="ar-JO"/>
        </w:rPr>
      </w:pPr>
      <w:r w:rsidRPr="0006668B">
        <w:rPr>
          <w:rFonts w:asciiTheme="majorBidi" w:hAnsiTheme="majorBidi" w:cstheme="majorBidi"/>
          <w:b/>
          <w:bCs/>
          <w:sz w:val="28"/>
          <w:szCs w:val="28"/>
          <w:lang w:val="fr-FR" w:bidi="ar-JO"/>
        </w:rPr>
        <w:t>Annexe</w:t>
      </w:r>
      <w:r>
        <w:rPr>
          <w:rFonts w:asciiTheme="majorBidi" w:hAnsiTheme="majorBidi" w:cstheme="majorBidi"/>
          <w:b/>
          <w:bCs/>
          <w:sz w:val="28"/>
          <w:szCs w:val="28"/>
          <w:lang w:val="fr-FR" w:bidi="ar-JO"/>
        </w:rPr>
        <w:t xml:space="preserve"> 2</w:t>
      </w:r>
      <w:r>
        <w:rPr>
          <w:rFonts w:asciiTheme="majorBidi" w:hAnsiTheme="majorBidi" w:cstheme="majorBidi" w:hint="cs"/>
          <w:b/>
          <w:bCs/>
          <w:sz w:val="28"/>
          <w:szCs w:val="28"/>
          <w:rtl/>
          <w:lang w:val="fr-FR" w:bidi="ar-JO"/>
        </w:rPr>
        <w:t xml:space="preserve"> </w:t>
      </w:r>
    </w:p>
    <w:tbl>
      <w:tblPr>
        <w:tblW w:w="8921" w:type="dxa"/>
        <w:tblLook w:val="04A0" w:firstRow="1" w:lastRow="0" w:firstColumn="1" w:lastColumn="0" w:noHBand="0" w:noVBand="1"/>
      </w:tblPr>
      <w:tblGrid>
        <w:gridCol w:w="939"/>
        <w:gridCol w:w="3304"/>
        <w:gridCol w:w="2268"/>
        <w:gridCol w:w="2410"/>
      </w:tblGrid>
      <w:tr w:rsidR="0006668B" w:rsidRPr="002B339F" w14:paraId="140E9330" w14:textId="77777777" w:rsidTr="00B54EBA">
        <w:trPr>
          <w:trHeight w:val="915"/>
        </w:trPr>
        <w:tc>
          <w:tcPr>
            <w:tcW w:w="939" w:type="dxa"/>
            <w:tcBorders>
              <w:top w:val="single" w:sz="8" w:space="0" w:color="auto"/>
              <w:left w:val="single" w:sz="8" w:space="0" w:color="auto"/>
              <w:bottom w:val="single" w:sz="8" w:space="0" w:color="auto"/>
              <w:right w:val="nil"/>
            </w:tcBorders>
            <w:shd w:val="clear" w:color="auto" w:fill="auto"/>
            <w:vAlign w:val="center"/>
            <w:hideMark/>
          </w:tcPr>
          <w:p w14:paraId="6EEDD91A" w14:textId="77777777" w:rsidR="0006668B" w:rsidRPr="002B339F" w:rsidRDefault="0006668B" w:rsidP="00B54EBA">
            <w:pPr>
              <w:spacing w:after="0" w:line="240" w:lineRule="auto"/>
              <w:jc w:val="center"/>
              <w:rPr>
                <w:rFonts w:ascii="Calibri" w:eastAsia="Times New Roman" w:hAnsi="Calibri" w:cs="Calibri"/>
                <w:b/>
                <w:bCs/>
                <w:color w:val="000000"/>
              </w:rPr>
            </w:pPr>
            <w:r w:rsidRPr="002B339F">
              <w:rPr>
                <w:rFonts w:ascii="Calibri" w:eastAsia="Times New Roman" w:hAnsi="Calibri" w:cs="Calibri"/>
                <w:b/>
                <w:bCs/>
                <w:color w:val="000000"/>
              </w:rPr>
              <w:t xml:space="preserve">number </w:t>
            </w:r>
          </w:p>
        </w:tc>
        <w:tc>
          <w:tcPr>
            <w:tcW w:w="33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AE9DF3" w14:textId="77777777" w:rsidR="0006668B" w:rsidRPr="002B339F" w:rsidRDefault="0006668B" w:rsidP="00B54EBA">
            <w:pPr>
              <w:spacing w:after="0" w:line="240" w:lineRule="auto"/>
              <w:jc w:val="center"/>
              <w:rPr>
                <w:rFonts w:ascii="Calibri" w:eastAsia="Times New Roman" w:hAnsi="Calibri" w:cs="Calibri"/>
                <w:b/>
                <w:bCs/>
                <w:color w:val="000000"/>
              </w:rPr>
            </w:pPr>
            <w:r w:rsidRPr="002B339F">
              <w:rPr>
                <w:rFonts w:ascii="Calibri" w:eastAsia="Times New Roman" w:hAnsi="Calibri" w:cs="Calibri"/>
                <w:b/>
                <w:bCs/>
                <w:color w:val="000000"/>
              </w:rPr>
              <w:t xml:space="preserve">country </w:t>
            </w:r>
          </w:p>
        </w:tc>
        <w:tc>
          <w:tcPr>
            <w:tcW w:w="2268" w:type="dxa"/>
            <w:tcBorders>
              <w:top w:val="single" w:sz="8" w:space="0" w:color="auto"/>
              <w:left w:val="nil"/>
              <w:bottom w:val="single" w:sz="8" w:space="0" w:color="auto"/>
              <w:right w:val="single" w:sz="8" w:space="0" w:color="auto"/>
            </w:tcBorders>
            <w:shd w:val="clear" w:color="auto" w:fill="auto"/>
            <w:hideMark/>
          </w:tcPr>
          <w:p w14:paraId="06EE5583" w14:textId="77777777" w:rsidR="0006668B" w:rsidRPr="002B339F" w:rsidRDefault="0006668B" w:rsidP="00B54EBA">
            <w:pPr>
              <w:spacing w:after="0" w:line="240" w:lineRule="auto"/>
              <w:jc w:val="center"/>
              <w:rPr>
                <w:rFonts w:ascii="Calibri" w:eastAsia="Times New Roman" w:hAnsi="Calibri" w:cs="Calibri"/>
                <w:b/>
                <w:bCs/>
                <w:color w:val="000000"/>
              </w:rPr>
            </w:pPr>
            <w:r w:rsidRPr="002B339F">
              <w:rPr>
                <w:rFonts w:ascii="Calibri" w:eastAsia="Times New Roman" w:hAnsi="Calibri" w:cs="Calibri"/>
                <w:b/>
                <w:bCs/>
                <w:color w:val="000000"/>
              </w:rPr>
              <w:t xml:space="preserve">contributions percentage based on OIC </w:t>
            </w:r>
          </w:p>
        </w:tc>
        <w:tc>
          <w:tcPr>
            <w:tcW w:w="2410" w:type="dxa"/>
            <w:tcBorders>
              <w:top w:val="single" w:sz="8" w:space="0" w:color="auto"/>
              <w:left w:val="nil"/>
              <w:bottom w:val="single" w:sz="8" w:space="0" w:color="auto"/>
              <w:right w:val="single" w:sz="8" w:space="0" w:color="auto"/>
            </w:tcBorders>
            <w:shd w:val="clear" w:color="auto" w:fill="auto"/>
            <w:hideMark/>
          </w:tcPr>
          <w:p w14:paraId="00533B17" w14:textId="77777777" w:rsidR="0006668B" w:rsidRPr="002B339F" w:rsidRDefault="0006668B" w:rsidP="00B54EBA">
            <w:pPr>
              <w:spacing w:after="0" w:line="240" w:lineRule="auto"/>
              <w:jc w:val="center"/>
              <w:rPr>
                <w:rFonts w:ascii="Calibri" w:eastAsia="Times New Roman" w:hAnsi="Calibri" w:cs="Calibri"/>
                <w:b/>
                <w:bCs/>
                <w:color w:val="000000"/>
              </w:rPr>
            </w:pPr>
            <w:r w:rsidRPr="002B339F">
              <w:rPr>
                <w:rFonts w:ascii="Calibri" w:eastAsia="Times New Roman" w:hAnsi="Calibri" w:cs="Calibri"/>
                <w:b/>
                <w:bCs/>
                <w:color w:val="000000"/>
              </w:rPr>
              <w:t xml:space="preserve">contributions percentage based on IOFS </w:t>
            </w:r>
          </w:p>
        </w:tc>
      </w:tr>
      <w:tr w:rsidR="0006668B" w:rsidRPr="002B339F" w14:paraId="018D7D28"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E3143E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w:t>
            </w:r>
          </w:p>
        </w:tc>
        <w:tc>
          <w:tcPr>
            <w:tcW w:w="330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3069DE3"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Afghanistan</w:t>
            </w:r>
          </w:p>
        </w:tc>
        <w:tc>
          <w:tcPr>
            <w:tcW w:w="2268" w:type="dxa"/>
            <w:tcBorders>
              <w:top w:val="single" w:sz="4" w:space="0" w:color="auto"/>
              <w:left w:val="nil"/>
              <w:bottom w:val="single" w:sz="4" w:space="0" w:color="auto"/>
              <w:right w:val="single" w:sz="8" w:space="0" w:color="auto"/>
            </w:tcBorders>
            <w:shd w:val="clear" w:color="auto" w:fill="auto"/>
            <w:noWrap/>
            <w:vAlign w:val="bottom"/>
            <w:hideMark/>
          </w:tcPr>
          <w:p w14:paraId="7FE3D67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single" w:sz="4" w:space="0" w:color="auto"/>
              <w:left w:val="nil"/>
              <w:bottom w:val="single" w:sz="4" w:space="0" w:color="auto"/>
              <w:right w:val="single" w:sz="8" w:space="0" w:color="auto"/>
            </w:tcBorders>
            <w:shd w:val="clear" w:color="auto" w:fill="auto"/>
            <w:noWrap/>
            <w:vAlign w:val="bottom"/>
            <w:hideMark/>
          </w:tcPr>
          <w:p w14:paraId="62A8D20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21DA0DBE"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C07269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2961795B"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Albania </w:t>
            </w:r>
          </w:p>
        </w:tc>
        <w:tc>
          <w:tcPr>
            <w:tcW w:w="2268" w:type="dxa"/>
            <w:tcBorders>
              <w:top w:val="nil"/>
              <w:left w:val="nil"/>
              <w:bottom w:val="single" w:sz="4" w:space="0" w:color="auto"/>
              <w:right w:val="single" w:sz="8" w:space="0" w:color="auto"/>
            </w:tcBorders>
            <w:shd w:val="clear" w:color="auto" w:fill="auto"/>
            <w:noWrap/>
            <w:vAlign w:val="bottom"/>
            <w:hideMark/>
          </w:tcPr>
          <w:p w14:paraId="1B79640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1AFE1E3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030D7D19"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54E077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w:t>
            </w:r>
          </w:p>
        </w:tc>
        <w:tc>
          <w:tcPr>
            <w:tcW w:w="3304" w:type="dxa"/>
            <w:tcBorders>
              <w:top w:val="nil"/>
              <w:left w:val="single" w:sz="8" w:space="0" w:color="auto"/>
              <w:bottom w:val="single" w:sz="4" w:space="0" w:color="auto"/>
              <w:right w:val="single" w:sz="8" w:space="0" w:color="auto"/>
            </w:tcBorders>
            <w:shd w:val="clear" w:color="000000" w:fill="FFFFFF"/>
            <w:noWrap/>
            <w:vAlign w:val="bottom"/>
            <w:hideMark/>
          </w:tcPr>
          <w:p w14:paraId="5D81C685"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Algeria </w:t>
            </w:r>
          </w:p>
        </w:tc>
        <w:tc>
          <w:tcPr>
            <w:tcW w:w="2268" w:type="dxa"/>
            <w:tcBorders>
              <w:top w:val="nil"/>
              <w:left w:val="nil"/>
              <w:bottom w:val="single" w:sz="4" w:space="0" w:color="auto"/>
              <w:right w:val="single" w:sz="8" w:space="0" w:color="auto"/>
            </w:tcBorders>
            <w:shd w:val="clear" w:color="000000" w:fill="FFFFFF"/>
            <w:noWrap/>
            <w:vAlign w:val="bottom"/>
            <w:hideMark/>
          </w:tcPr>
          <w:p w14:paraId="56A9D3C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3,00</w:t>
            </w:r>
          </w:p>
        </w:tc>
        <w:tc>
          <w:tcPr>
            <w:tcW w:w="2410" w:type="dxa"/>
            <w:tcBorders>
              <w:top w:val="nil"/>
              <w:left w:val="nil"/>
              <w:bottom w:val="single" w:sz="4" w:space="0" w:color="auto"/>
              <w:right w:val="single" w:sz="8" w:space="0" w:color="auto"/>
            </w:tcBorders>
            <w:shd w:val="clear" w:color="auto" w:fill="auto"/>
            <w:noWrap/>
            <w:vAlign w:val="bottom"/>
            <w:hideMark/>
          </w:tcPr>
          <w:p w14:paraId="4C2D5B1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2,726</w:t>
            </w:r>
          </w:p>
        </w:tc>
      </w:tr>
      <w:tr w:rsidR="0006668B" w:rsidRPr="002B339F" w14:paraId="60B343BF"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3784CA7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7C586C1B"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Azerbaijan </w:t>
            </w:r>
          </w:p>
        </w:tc>
        <w:tc>
          <w:tcPr>
            <w:tcW w:w="2268" w:type="dxa"/>
            <w:tcBorders>
              <w:top w:val="nil"/>
              <w:left w:val="nil"/>
              <w:bottom w:val="single" w:sz="4" w:space="0" w:color="auto"/>
              <w:right w:val="single" w:sz="8" w:space="0" w:color="auto"/>
            </w:tcBorders>
            <w:shd w:val="clear" w:color="auto" w:fill="auto"/>
            <w:noWrap/>
            <w:vAlign w:val="bottom"/>
            <w:hideMark/>
          </w:tcPr>
          <w:p w14:paraId="67384B15"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c>
          <w:tcPr>
            <w:tcW w:w="2410" w:type="dxa"/>
            <w:tcBorders>
              <w:top w:val="nil"/>
              <w:left w:val="nil"/>
              <w:bottom w:val="single" w:sz="4" w:space="0" w:color="auto"/>
              <w:right w:val="single" w:sz="8" w:space="0" w:color="auto"/>
            </w:tcBorders>
            <w:shd w:val="clear" w:color="auto" w:fill="auto"/>
            <w:noWrap/>
            <w:vAlign w:val="bottom"/>
            <w:hideMark/>
          </w:tcPr>
          <w:p w14:paraId="75A54775"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0,909</w:t>
            </w:r>
          </w:p>
        </w:tc>
      </w:tr>
      <w:tr w:rsidR="0006668B" w:rsidRPr="002B339F" w14:paraId="3F0B633D"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583AD41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63E88C04"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Bahrain </w:t>
            </w:r>
          </w:p>
        </w:tc>
        <w:tc>
          <w:tcPr>
            <w:tcW w:w="2268" w:type="dxa"/>
            <w:tcBorders>
              <w:top w:val="nil"/>
              <w:left w:val="nil"/>
              <w:bottom w:val="single" w:sz="4" w:space="0" w:color="auto"/>
              <w:right w:val="single" w:sz="8" w:space="0" w:color="auto"/>
            </w:tcBorders>
            <w:shd w:val="clear" w:color="auto" w:fill="auto"/>
            <w:noWrap/>
            <w:vAlign w:val="bottom"/>
            <w:hideMark/>
          </w:tcPr>
          <w:p w14:paraId="6B505EB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c>
          <w:tcPr>
            <w:tcW w:w="2410" w:type="dxa"/>
            <w:tcBorders>
              <w:top w:val="nil"/>
              <w:left w:val="nil"/>
              <w:bottom w:val="single" w:sz="4" w:space="0" w:color="auto"/>
              <w:right w:val="single" w:sz="8" w:space="0" w:color="auto"/>
            </w:tcBorders>
            <w:shd w:val="clear" w:color="auto" w:fill="auto"/>
            <w:noWrap/>
            <w:vAlign w:val="bottom"/>
            <w:hideMark/>
          </w:tcPr>
          <w:p w14:paraId="054EE74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0,909</w:t>
            </w:r>
          </w:p>
        </w:tc>
      </w:tr>
      <w:tr w:rsidR="0006668B" w:rsidRPr="002B339F" w14:paraId="7F1BF9B7"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32EAE9D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6</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791985F0"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Bangladesh </w:t>
            </w:r>
          </w:p>
        </w:tc>
        <w:tc>
          <w:tcPr>
            <w:tcW w:w="2268" w:type="dxa"/>
            <w:tcBorders>
              <w:top w:val="nil"/>
              <w:left w:val="nil"/>
              <w:bottom w:val="single" w:sz="4" w:space="0" w:color="auto"/>
              <w:right w:val="single" w:sz="8" w:space="0" w:color="auto"/>
            </w:tcBorders>
            <w:shd w:val="clear" w:color="auto" w:fill="auto"/>
            <w:noWrap/>
            <w:vAlign w:val="bottom"/>
            <w:hideMark/>
          </w:tcPr>
          <w:p w14:paraId="6334482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c>
          <w:tcPr>
            <w:tcW w:w="2410" w:type="dxa"/>
            <w:tcBorders>
              <w:top w:val="nil"/>
              <w:left w:val="nil"/>
              <w:bottom w:val="single" w:sz="4" w:space="0" w:color="auto"/>
              <w:right w:val="single" w:sz="8" w:space="0" w:color="auto"/>
            </w:tcBorders>
            <w:shd w:val="clear" w:color="auto" w:fill="auto"/>
            <w:noWrap/>
            <w:vAlign w:val="bottom"/>
            <w:hideMark/>
          </w:tcPr>
          <w:p w14:paraId="67C1566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0,909</w:t>
            </w:r>
          </w:p>
        </w:tc>
      </w:tr>
      <w:tr w:rsidR="0006668B" w:rsidRPr="002B339F" w14:paraId="65F4ACEE"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6F47D4F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7</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31C11E4F"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Benin </w:t>
            </w:r>
          </w:p>
        </w:tc>
        <w:tc>
          <w:tcPr>
            <w:tcW w:w="2268" w:type="dxa"/>
            <w:tcBorders>
              <w:top w:val="nil"/>
              <w:left w:val="nil"/>
              <w:bottom w:val="single" w:sz="4" w:space="0" w:color="auto"/>
              <w:right w:val="single" w:sz="8" w:space="0" w:color="auto"/>
            </w:tcBorders>
            <w:shd w:val="clear" w:color="auto" w:fill="auto"/>
            <w:noWrap/>
            <w:vAlign w:val="bottom"/>
            <w:hideMark/>
          </w:tcPr>
          <w:p w14:paraId="58B480C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1FBE635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20B9A2EB"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769B217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8</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3860C25B"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Brunei </w:t>
            </w:r>
          </w:p>
        </w:tc>
        <w:tc>
          <w:tcPr>
            <w:tcW w:w="2268" w:type="dxa"/>
            <w:tcBorders>
              <w:top w:val="nil"/>
              <w:left w:val="nil"/>
              <w:bottom w:val="single" w:sz="4" w:space="0" w:color="auto"/>
              <w:right w:val="single" w:sz="8" w:space="0" w:color="auto"/>
            </w:tcBorders>
            <w:shd w:val="clear" w:color="auto" w:fill="auto"/>
            <w:noWrap/>
            <w:vAlign w:val="bottom"/>
            <w:hideMark/>
          </w:tcPr>
          <w:p w14:paraId="730CDFF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3,50</w:t>
            </w:r>
          </w:p>
        </w:tc>
        <w:tc>
          <w:tcPr>
            <w:tcW w:w="2410" w:type="dxa"/>
            <w:tcBorders>
              <w:top w:val="nil"/>
              <w:left w:val="nil"/>
              <w:bottom w:val="single" w:sz="4" w:space="0" w:color="auto"/>
              <w:right w:val="single" w:sz="8" w:space="0" w:color="auto"/>
            </w:tcBorders>
            <w:shd w:val="clear" w:color="auto" w:fill="auto"/>
            <w:noWrap/>
            <w:vAlign w:val="bottom"/>
            <w:hideMark/>
          </w:tcPr>
          <w:p w14:paraId="4FF90EC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3,181</w:t>
            </w:r>
          </w:p>
        </w:tc>
      </w:tr>
      <w:tr w:rsidR="0006668B" w:rsidRPr="002B339F" w14:paraId="5A74B5CD"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CABE00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9</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38BEFB8F"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Burkina Faso </w:t>
            </w:r>
          </w:p>
        </w:tc>
        <w:tc>
          <w:tcPr>
            <w:tcW w:w="2268" w:type="dxa"/>
            <w:tcBorders>
              <w:top w:val="nil"/>
              <w:left w:val="nil"/>
              <w:bottom w:val="single" w:sz="4" w:space="0" w:color="auto"/>
              <w:right w:val="single" w:sz="8" w:space="0" w:color="auto"/>
            </w:tcBorders>
            <w:shd w:val="clear" w:color="auto" w:fill="auto"/>
            <w:noWrap/>
            <w:vAlign w:val="bottom"/>
            <w:hideMark/>
          </w:tcPr>
          <w:p w14:paraId="11C5769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5F62557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1C9C3B3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A6F6CF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2FB30982"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Cameroon </w:t>
            </w:r>
          </w:p>
        </w:tc>
        <w:tc>
          <w:tcPr>
            <w:tcW w:w="2268" w:type="dxa"/>
            <w:tcBorders>
              <w:top w:val="nil"/>
              <w:left w:val="nil"/>
              <w:bottom w:val="single" w:sz="4" w:space="0" w:color="auto"/>
              <w:right w:val="single" w:sz="8" w:space="0" w:color="auto"/>
            </w:tcBorders>
            <w:shd w:val="clear" w:color="auto" w:fill="auto"/>
            <w:noWrap/>
            <w:vAlign w:val="bottom"/>
            <w:hideMark/>
          </w:tcPr>
          <w:p w14:paraId="02807D4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1653818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5AE6F39C"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30984F1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11</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5E1E582E"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Chad </w:t>
            </w:r>
          </w:p>
        </w:tc>
        <w:tc>
          <w:tcPr>
            <w:tcW w:w="2268" w:type="dxa"/>
            <w:tcBorders>
              <w:top w:val="nil"/>
              <w:left w:val="nil"/>
              <w:bottom w:val="single" w:sz="4" w:space="0" w:color="auto"/>
              <w:right w:val="single" w:sz="8" w:space="0" w:color="auto"/>
            </w:tcBorders>
            <w:shd w:val="clear" w:color="auto" w:fill="auto"/>
            <w:noWrap/>
            <w:vAlign w:val="bottom"/>
            <w:hideMark/>
          </w:tcPr>
          <w:p w14:paraId="4D29B31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53C8D6D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6C609782"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691C8B0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12</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070E5FD7"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Comoros </w:t>
            </w:r>
          </w:p>
        </w:tc>
        <w:tc>
          <w:tcPr>
            <w:tcW w:w="2268" w:type="dxa"/>
            <w:tcBorders>
              <w:top w:val="nil"/>
              <w:left w:val="nil"/>
              <w:bottom w:val="single" w:sz="4" w:space="0" w:color="auto"/>
              <w:right w:val="single" w:sz="8" w:space="0" w:color="auto"/>
            </w:tcBorders>
            <w:shd w:val="clear" w:color="auto" w:fill="auto"/>
            <w:noWrap/>
            <w:vAlign w:val="bottom"/>
            <w:hideMark/>
          </w:tcPr>
          <w:p w14:paraId="4D7F7BD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2EBEE4E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19271A39"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50A1406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13</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553071BB"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Djibouti </w:t>
            </w:r>
          </w:p>
        </w:tc>
        <w:tc>
          <w:tcPr>
            <w:tcW w:w="2268" w:type="dxa"/>
            <w:tcBorders>
              <w:top w:val="nil"/>
              <w:left w:val="nil"/>
              <w:bottom w:val="single" w:sz="4" w:space="0" w:color="auto"/>
              <w:right w:val="single" w:sz="8" w:space="0" w:color="auto"/>
            </w:tcBorders>
            <w:shd w:val="clear" w:color="auto" w:fill="auto"/>
            <w:noWrap/>
            <w:vAlign w:val="bottom"/>
            <w:hideMark/>
          </w:tcPr>
          <w:p w14:paraId="3E87E34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7E262A0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56A29927"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C25C1D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14</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1F8B2E3A"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Egypt </w:t>
            </w:r>
          </w:p>
        </w:tc>
        <w:tc>
          <w:tcPr>
            <w:tcW w:w="2268" w:type="dxa"/>
            <w:tcBorders>
              <w:top w:val="nil"/>
              <w:left w:val="nil"/>
              <w:bottom w:val="single" w:sz="4" w:space="0" w:color="auto"/>
              <w:right w:val="single" w:sz="8" w:space="0" w:color="auto"/>
            </w:tcBorders>
            <w:shd w:val="clear" w:color="auto" w:fill="auto"/>
            <w:noWrap/>
            <w:vAlign w:val="bottom"/>
            <w:hideMark/>
          </w:tcPr>
          <w:p w14:paraId="397932F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2,00</w:t>
            </w:r>
          </w:p>
        </w:tc>
        <w:tc>
          <w:tcPr>
            <w:tcW w:w="2410" w:type="dxa"/>
            <w:tcBorders>
              <w:top w:val="nil"/>
              <w:left w:val="nil"/>
              <w:bottom w:val="single" w:sz="4" w:space="0" w:color="auto"/>
              <w:right w:val="single" w:sz="8" w:space="0" w:color="auto"/>
            </w:tcBorders>
            <w:shd w:val="clear" w:color="auto" w:fill="auto"/>
            <w:noWrap/>
            <w:vAlign w:val="bottom"/>
            <w:hideMark/>
          </w:tcPr>
          <w:p w14:paraId="79A5545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1,818</w:t>
            </w:r>
          </w:p>
        </w:tc>
      </w:tr>
      <w:tr w:rsidR="0006668B" w:rsidRPr="002B339F" w14:paraId="3EAA7B10"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36DA428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15</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6E367128"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Gabon </w:t>
            </w:r>
          </w:p>
        </w:tc>
        <w:tc>
          <w:tcPr>
            <w:tcW w:w="2268" w:type="dxa"/>
            <w:tcBorders>
              <w:top w:val="nil"/>
              <w:left w:val="nil"/>
              <w:bottom w:val="single" w:sz="4" w:space="0" w:color="auto"/>
              <w:right w:val="single" w:sz="8" w:space="0" w:color="auto"/>
            </w:tcBorders>
            <w:shd w:val="clear" w:color="auto" w:fill="auto"/>
            <w:noWrap/>
            <w:vAlign w:val="bottom"/>
            <w:hideMark/>
          </w:tcPr>
          <w:p w14:paraId="399FF60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c>
          <w:tcPr>
            <w:tcW w:w="2410" w:type="dxa"/>
            <w:tcBorders>
              <w:top w:val="nil"/>
              <w:left w:val="nil"/>
              <w:bottom w:val="single" w:sz="4" w:space="0" w:color="auto"/>
              <w:right w:val="single" w:sz="8" w:space="0" w:color="auto"/>
            </w:tcBorders>
            <w:shd w:val="clear" w:color="auto" w:fill="auto"/>
            <w:noWrap/>
            <w:vAlign w:val="bottom"/>
            <w:hideMark/>
          </w:tcPr>
          <w:p w14:paraId="48AD628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0,909</w:t>
            </w:r>
          </w:p>
        </w:tc>
      </w:tr>
      <w:tr w:rsidR="0006668B" w:rsidRPr="002B339F" w14:paraId="65030448"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D3FE55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16</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074EDE61"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Gambia </w:t>
            </w:r>
          </w:p>
        </w:tc>
        <w:tc>
          <w:tcPr>
            <w:tcW w:w="2268" w:type="dxa"/>
            <w:tcBorders>
              <w:top w:val="nil"/>
              <w:left w:val="nil"/>
              <w:bottom w:val="single" w:sz="4" w:space="0" w:color="auto"/>
              <w:right w:val="single" w:sz="8" w:space="0" w:color="auto"/>
            </w:tcBorders>
            <w:shd w:val="clear" w:color="auto" w:fill="auto"/>
            <w:noWrap/>
            <w:vAlign w:val="bottom"/>
            <w:hideMark/>
          </w:tcPr>
          <w:p w14:paraId="77B5EE8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198D83B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4AFEF945"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3FC8213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17</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7BAEF366"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Guinea </w:t>
            </w:r>
          </w:p>
        </w:tc>
        <w:tc>
          <w:tcPr>
            <w:tcW w:w="2268" w:type="dxa"/>
            <w:tcBorders>
              <w:top w:val="nil"/>
              <w:left w:val="nil"/>
              <w:bottom w:val="single" w:sz="4" w:space="0" w:color="auto"/>
              <w:right w:val="single" w:sz="8" w:space="0" w:color="auto"/>
            </w:tcBorders>
            <w:shd w:val="clear" w:color="auto" w:fill="auto"/>
            <w:noWrap/>
            <w:vAlign w:val="bottom"/>
            <w:hideMark/>
          </w:tcPr>
          <w:p w14:paraId="01BC87A5"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38AC748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1CC3F90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32ADAC9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18</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4BC25B71"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Guinea Bissau </w:t>
            </w:r>
          </w:p>
        </w:tc>
        <w:tc>
          <w:tcPr>
            <w:tcW w:w="2268" w:type="dxa"/>
            <w:tcBorders>
              <w:top w:val="nil"/>
              <w:left w:val="nil"/>
              <w:bottom w:val="single" w:sz="4" w:space="0" w:color="auto"/>
              <w:right w:val="single" w:sz="8" w:space="0" w:color="auto"/>
            </w:tcBorders>
            <w:shd w:val="clear" w:color="auto" w:fill="auto"/>
            <w:noWrap/>
            <w:vAlign w:val="bottom"/>
            <w:hideMark/>
          </w:tcPr>
          <w:p w14:paraId="7A3AE84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40EE9B2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7E382FEA"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5350F55"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19</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7F99F389"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Guyana </w:t>
            </w:r>
          </w:p>
        </w:tc>
        <w:tc>
          <w:tcPr>
            <w:tcW w:w="2268" w:type="dxa"/>
            <w:tcBorders>
              <w:top w:val="nil"/>
              <w:left w:val="nil"/>
              <w:bottom w:val="single" w:sz="4" w:space="0" w:color="auto"/>
              <w:right w:val="single" w:sz="8" w:space="0" w:color="auto"/>
            </w:tcBorders>
            <w:shd w:val="clear" w:color="auto" w:fill="auto"/>
            <w:noWrap/>
            <w:vAlign w:val="bottom"/>
            <w:hideMark/>
          </w:tcPr>
          <w:p w14:paraId="5020CFC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15D096D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1D223D80"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C93147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20</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41855886"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Indonesia </w:t>
            </w:r>
          </w:p>
        </w:tc>
        <w:tc>
          <w:tcPr>
            <w:tcW w:w="2268" w:type="dxa"/>
            <w:tcBorders>
              <w:top w:val="nil"/>
              <w:left w:val="nil"/>
              <w:bottom w:val="single" w:sz="4" w:space="0" w:color="auto"/>
              <w:right w:val="single" w:sz="8" w:space="0" w:color="auto"/>
            </w:tcBorders>
            <w:shd w:val="clear" w:color="auto" w:fill="auto"/>
            <w:noWrap/>
            <w:vAlign w:val="bottom"/>
            <w:hideMark/>
          </w:tcPr>
          <w:p w14:paraId="33A1DC1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3,50</w:t>
            </w:r>
          </w:p>
        </w:tc>
        <w:tc>
          <w:tcPr>
            <w:tcW w:w="2410" w:type="dxa"/>
            <w:tcBorders>
              <w:top w:val="nil"/>
              <w:left w:val="nil"/>
              <w:bottom w:val="single" w:sz="4" w:space="0" w:color="auto"/>
              <w:right w:val="single" w:sz="8" w:space="0" w:color="auto"/>
            </w:tcBorders>
            <w:shd w:val="clear" w:color="auto" w:fill="auto"/>
            <w:noWrap/>
            <w:vAlign w:val="bottom"/>
            <w:hideMark/>
          </w:tcPr>
          <w:p w14:paraId="6385BFF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3,181</w:t>
            </w:r>
          </w:p>
        </w:tc>
      </w:tr>
      <w:tr w:rsidR="0006668B" w:rsidRPr="002B339F" w14:paraId="5A583D01"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59E180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21</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5D0C13FD"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Iran </w:t>
            </w:r>
          </w:p>
        </w:tc>
        <w:tc>
          <w:tcPr>
            <w:tcW w:w="2268" w:type="dxa"/>
            <w:tcBorders>
              <w:top w:val="nil"/>
              <w:left w:val="nil"/>
              <w:bottom w:val="single" w:sz="4" w:space="0" w:color="auto"/>
              <w:right w:val="single" w:sz="8" w:space="0" w:color="auto"/>
            </w:tcBorders>
            <w:shd w:val="clear" w:color="auto" w:fill="auto"/>
            <w:noWrap/>
            <w:vAlign w:val="bottom"/>
            <w:hideMark/>
          </w:tcPr>
          <w:p w14:paraId="3367B62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5,50</w:t>
            </w:r>
          </w:p>
        </w:tc>
        <w:tc>
          <w:tcPr>
            <w:tcW w:w="2410" w:type="dxa"/>
            <w:tcBorders>
              <w:top w:val="nil"/>
              <w:left w:val="nil"/>
              <w:bottom w:val="single" w:sz="4" w:space="0" w:color="auto"/>
              <w:right w:val="single" w:sz="8" w:space="0" w:color="auto"/>
            </w:tcBorders>
            <w:shd w:val="clear" w:color="auto" w:fill="auto"/>
            <w:noWrap/>
            <w:vAlign w:val="bottom"/>
            <w:hideMark/>
          </w:tcPr>
          <w:p w14:paraId="2CC345C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5,000</w:t>
            </w:r>
          </w:p>
        </w:tc>
      </w:tr>
      <w:tr w:rsidR="0006668B" w:rsidRPr="002B339F" w14:paraId="4076DB3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629302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22</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7529D588"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Iraq </w:t>
            </w:r>
          </w:p>
        </w:tc>
        <w:tc>
          <w:tcPr>
            <w:tcW w:w="2268" w:type="dxa"/>
            <w:tcBorders>
              <w:top w:val="nil"/>
              <w:left w:val="nil"/>
              <w:bottom w:val="single" w:sz="4" w:space="0" w:color="auto"/>
              <w:right w:val="single" w:sz="8" w:space="0" w:color="auto"/>
            </w:tcBorders>
            <w:shd w:val="clear" w:color="auto" w:fill="auto"/>
            <w:noWrap/>
            <w:vAlign w:val="bottom"/>
            <w:hideMark/>
          </w:tcPr>
          <w:p w14:paraId="60F1C28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2,00</w:t>
            </w:r>
          </w:p>
        </w:tc>
        <w:tc>
          <w:tcPr>
            <w:tcW w:w="2410" w:type="dxa"/>
            <w:tcBorders>
              <w:top w:val="nil"/>
              <w:left w:val="nil"/>
              <w:bottom w:val="single" w:sz="4" w:space="0" w:color="auto"/>
              <w:right w:val="single" w:sz="8" w:space="0" w:color="auto"/>
            </w:tcBorders>
            <w:shd w:val="clear" w:color="auto" w:fill="auto"/>
            <w:noWrap/>
            <w:vAlign w:val="bottom"/>
            <w:hideMark/>
          </w:tcPr>
          <w:p w14:paraId="35C0CCA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1,818</w:t>
            </w:r>
          </w:p>
        </w:tc>
      </w:tr>
      <w:tr w:rsidR="0006668B" w:rsidRPr="002B339F" w14:paraId="5DED1B9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AC46C3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23</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4C78BD18"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Ivory Coast </w:t>
            </w:r>
          </w:p>
        </w:tc>
        <w:tc>
          <w:tcPr>
            <w:tcW w:w="2268" w:type="dxa"/>
            <w:tcBorders>
              <w:top w:val="nil"/>
              <w:left w:val="nil"/>
              <w:bottom w:val="single" w:sz="4" w:space="0" w:color="auto"/>
              <w:right w:val="single" w:sz="8" w:space="0" w:color="auto"/>
            </w:tcBorders>
            <w:shd w:val="clear" w:color="auto" w:fill="auto"/>
            <w:noWrap/>
            <w:vAlign w:val="bottom"/>
            <w:hideMark/>
          </w:tcPr>
          <w:p w14:paraId="4EFB1B4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c>
          <w:tcPr>
            <w:tcW w:w="2410" w:type="dxa"/>
            <w:tcBorders>
              <w:top w:val="nil"/>
              <w:left w:val="nil"/>
              <w:bottom w:val="single" w:sz="4" w:space="0" w:color="auto"/>
              <w:right w:val="single" w:sz="8" w:space="0" w:color="auto"/>
            </w:tcBorders>
            <w:shd w:val="clear" w:color="auto" w:fill="auto"/>
            <w:noWrap/>
            <w:vAlign w:val="bottom"/>
            <w:hideMark/>
          </w:tcPr>
          <w:p w14:paraId="12518F2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0,909</w:t>
            </w:r>
          </w:p>
        </w:tc>
      </w:tr>
      <w:tr w:rsidR="0006668B" w:rsidRPr="002B339F" w14:paraId="4292475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6C483C9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24</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2A48F9F8"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Libya </w:t>
            </w:r>
          </w:p>
        </w:tc>
        <w:tc>
          <w:tcPr>
            <w:tcW w:w="2268" w:type="dxa"/>
            <w:tcBorders>
              <w:top w:val="nil"/>
              <w:left w:val="nil"/>
              <w:bottom w:val="single" w:sz="4" w:space="0" w:color="auto"/>
              <w:right w:val="single" w:sz="8" w:space="0" w:color="auto"/>
            </w:tcBorders>
            <w:shd w:val="clear" w:color="auto" w:fill="auto"/>
            <w:noWrap/>
            <w:vAlign w:val="bottom"/>
            <w:hideMark/>
          </w:tcPr>
          <w:p w14:paraId="4CAA70D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6,00</w:t>
            </w:r>
          </w:p>
        </w:tc>
        <w:tc>
          <w:tcPr>
            <w:tcW w:w="2410" w:type="dxa"/>
            <w:tcBorders>
              <w:top w:val="nil"/>
              <w:left w:val="nil"/>
              <w:bottom w:val="single" w:sz="4" w:space="0" w:color="auto"/>
              <w:right w:val="single" w:sz="8" w:space="0" w:color="auto"/>
            </w:tcBorders>
            <w:shd w:val="clear" w:color="auto" w:fill="auto"/>
            <w:noWrap/>
            <w:vAlign w:val="bottom"/>
            <w:hideMark/>
          </w:tcPr>
          <w:p w14:paraId="41B7C87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5,455</w:t>
            </w:r>
          </w:p>
        </w:tc>
      </w:tr>
      <w:tr w:rsidR="0006668B" w:rsidRPr="002B339F" w14:paraId="54DB926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0C77A6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25</w:t>
            </w:r>
          </w:p>
        </w:tc>
        <w:tc>
          <w:tcPr>
            <w:tcW w:w="3304" w:type="dxa"/>
            <w:tcBorders>
              <w:top w:val="nil"/>
              <w:left w:val="single" w:sz="8" w:space="0" w:color="auto"/>
              <w:bottom w:val="single" w:sz="4" w:space="0" w:color="auto"/>
              <w:right w:val="single" w:sz="8" w:space="0" w:color="auto"/>
            </w:tcBorders>
            <w:shd w:val="clear" w:color="000000" w:fill="FFFFFF"/>
            <w:noWrap/>
            <w:vAlign w:val="bottom"/>
            <w:hideMark/>
          </w:tcPr>
          <w:p w14:paraId="7FAE56F7"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Jordan </w:t>
            </w:r>
          </w:p>
        </w:tc>
        <w:tc>
          <w:tcPr>
            <w:tcW w:w="2268" w:type="dxa"/>
            <w:tcBorders>
              <w:top w:val="nil"/>
              <w:left w:val="nil"/>
              <w:bottom w:val="single" w:sz="4" w:space="0" w:color="auto"/>
              <w:right w:val="single" w:sz="8" w:space="0" w:color="auto"/>
            </w:tcBorders>
            <w:shd w:val="clear" w:color="000000" w:fill="FFFFFF"/>
            <w:noWrap/>
            <w:vAlign w:val="bottom"/>
            <w:hideMark/>
          </w:tcPr>
          <w:p w14:paraId="5E4B345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c>
          <w:tcPr>
            <w:tcW w:w="2410" w:type="dxa"/>
            <w:tcBorders>
              <w:top w:val="nil"/>
              <w:left w:val="nil"/>
              <w:bottom w:val="single" w:sz="4" w:space="0" w:color="auto"/>
              <w:right w:val="single" w:sz="8" w:space="0" w:color="auto"/>
            </w:tcBorders>
            <w:shd w:val="clear" w:color="auto" w:fill="auto"/>
            <w:noWrap/>
            <w:vAlign w:val="bottom"/>
            <w:hideMark/>
          </w:tcPr>
          <w:p w14:paraId="0625027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0,909</w:t>
            </w:r>
          </w:p>
        </w:tc>
      </w:tr>
      <w:tr w:rsidR="0006668B" w:rsidRPr="002B339F" w14:paraId="065BABB8"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68C3BB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26</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4CDC4542"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Kazakhstan </w:t>
            </w:r>
          </w:p>
        </w:tc>
        <w:tc>
          <w:tcPr>
            <w:tcW w:w="2268" w:type="dxa"/>
            <w:tcBorders>
              <w:top w:val="nil"/>
              <w:left w:val="nil"/>
              <w:bottom w:val="single" w:sz="4" w:space="0" w:color="auto"/>
              <w:right w:val="single" w:sz="8" w:space="0" w:color="auto"/>
            </w:tcBorders>
            <w:shd w:val="clear" w:color="auto" w:fill="auto"/>
            <w:noWrap/>
            <w:vAlign w:val="bottom"/>
            <w:hideMark/>
          </w:tcPr>
          <w:p w14:paraId="3959C40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c>
          <w:tcPr>
            <w:tcW w:w="2410" w:type="dxa"/>
            <w:tcBorders>
              <w:top w:val="nil"/>
              <w:left w:val="nil"/>
              <w:bottom w:val="single" w:sz="4" w:space="0" w:color="auto"/>
              <w:right w:val="single" w:sz="8" w:space="0" w:color="auto"/>
            </w:tcBorders>
            <w:shd w:val="clear" w:color="auto" w:fill="auto"/>
            <w:noWrap/>
            <w:vAlign w:val="bottom"/>
            <w:hideMark/>
          </w:tcPr>
          <w:p w14:paraId="43C20C3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10,000</w:t>
            </w:r>
          </w:p>
        </w:tc>
      </w:tr>
      <w:tr w:rsidR="0006668B" w:rsidRPr="002B339F" w14:paraId="6DCF5E9F"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5D7707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27</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35031931"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Kuwait </w:t>
            </w:r>
          </w:p>
        </w:tc>
        <w:tc>
          <w:tcPr>
            <w:tcW w:w="2268" w:type="dxa"/>
            <w:tcBorders>
              <w:top w:val="nil"/>
              <w:left w:val="nil"/>
              <w:bottom w:val="single" w:sz="4" w:space="0" w:color="auto"/>
              <w:right w:val="single" w:sz="8" w:space="0" w:color="auto"/>
            </w:tcBorders>
            <w:shd w:val="clear" w:color="auto" w:fill="auto"/>
            <w:noWrap/>
            <w:vAlign w:val="bottom"/>
            <w:hideMark/>
          </w:tcPr>
          <w:p w14:paraId="52EA45F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9,00</w:t>
            </w:r>
          </w:p>
        </w:tc>
        <w:tc>
          <w:tcPr>
            <w:tcW w:w="2410" w:type="dxa"/>
            <w:tcBorders>
              <w:top w:val="nil"/>
              <w:left w:val="nil"/>
              <w:bottom w:val="single" w:sz="4" w:space="0" w:color="auto"/>
              <w:right w:val="single" w:sz="8" w:space="0" w:color="auto"/>
            </w:tcBorders>
            <w:shd w:val="clear" w:color="auto" w:fill="auto"/>
            <w:noWrap/>
            <w:vAlign w:val="bottom"/>
            <w:hideMark/>
          </w:tcPr>
          <w:p w14:paraId="008AF46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8,180</w:t>
            </w:r>
          </w:p>
        </w:tc>
      </w:tr>
      <w:tr w:rsidR="0006668B" w:rsidRPr="002B339F" w14:paraId="649C0FFA" w14:textId="77777777" w:rsidTr="00B54EBA">
        <w:trPr>
          <w:trHeight w:val="300"/>
        </w:trPr>
        <w:tc>
          <w:tcPr>
            <w:tcW w:w="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6DEAF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28</w:t>
            </w:r>
          </w:p>
        </w:tc>
        <w:tc>
          <w:tcPr>
            <w:tcW w:w="3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DC6FE1"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Kyrgyzstan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CFCA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3489E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5AE21C99" w14:textId="77777777" w:rsidTr="0006668B">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521DE3B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29</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5FB644B7"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Lebanon </w:t>
            </w:r>
          </w:p>
        </w:tc>
        <w:tc>
          <w:tcPr>
            <w:tcW w:w="2268" w:type="dxa"/>
            <w:tcBorders>
              <w:top w:val="nil"/>
              <w:left w:val="nil"/>
              <w:bottom w:val="single" w:sz="4" w:space="0" w:color="auto"/>
              <w:right w:val="single" w:sz="8" w:space="0" w:color="auto"/>
            </w:tcBorders>
            <w:shd w:val="clear" w:color="auto" w:fill="auto"/>
            <w:noWrap/>
            <w:vAlign w:val="bottom"/>
            <w:hideMark/>
          </w:tcPr>
          <w:p w14:paraId="6E76FAC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c>
          <w:tcPr>
            <w:tcW w:w="2410" w:type="dxa"/>
            <w:tcBorders>
              <w:top w:val="nil"/>
              <w:left w:val="nil"/>
              <w:bottom w:val="single" w:sz="4" w:space="0" w:color="auto"/>
              <w:right w:val="single" w:sz="8" w:space="0" w:color="auto"/>
            </w:tcBorders>
            <w:shd w:val="clear" w:color="auto" w:fill="auto"/>
            <w:noWrap/>
            <w:vAlign w:val="bottom"/>
            <w:hideMark/>
          </w:tcPr>
          <w:p w14:paraId="657F2CA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0,909</w:t>
            </w:r>
          </w:p>
        </w:tc>
      </w:tr>
      <w:tr w:rsidR="0006668B" w:rsidRPr="002B339F" w14:paraId="2E5011AC" w14:textId="77777777" w:rsidTr="0006668B">
        <w:trPr>
          <w:trHeight w:val="300"/>
        </w:trPr>
        <w:tc>
          <w:tcPr>
            <w:tcW w:w="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106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30</w:t>
            </w:r>
          </w:p>
        </w:tc>
        <w:tc>
          <w:tcPr>
            <w:tcW w:w="33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932B5DB"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Malaysia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9777C5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5,00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A9B2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4,545</w:t>
            </w:r>
          </w:p>
        </w:tc>
      </w:tr>
      <w:tr w:rsidR="0006668B" w:rsidRPr="002B339F" w14:paraId="183A6C6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50C2C4C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31</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5B040991"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Maldives </w:t>
            </w:r>
          </w:p>
        </w:tc>
        <w:tc>
          <w:tcPr>
            <w:tcW w:w="2268" w:type="dxa"/>
            <w:tcBorders>
              <w:top w:val="nil"/>
              <w:left w:val="nil"/>
              <w:bottom w:val="single" w:sz="4" w:space="0" w:color="auto"/>
              <w:right w:val="single" w:sz="8" w:space="0" w:color="auto"/>
            </w:tcBorders>
            <w:shd w:val="clear" w:color="auto" w:fill="auto"/>
            <w:noWrap/>
            <w:vAlign w:val="bottom"/>
            <w:hideMark/>
          </w:tcPr>
          <w:p w14:paraId="44EFE28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41D15F1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1B15D002"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145D338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32</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568DF3BE"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Mali </w:t>
            </w:r>
          </w:p>
        </w:tc>
        <w:tc>
          <w:tcPr>
            <w:tcW w:w="2268" w:type="dxa"/>
            <w:tcBorders>
              <w:top w:val="nil"/>
              <w:left w:val="nil"/>
              <w:bottom w:val="single" w:sz="4" w:space="0" w:color="auto"/>
              <w:right w:val="single" w:sz="8" w:space="0" w:color="auto"/>
            </w:tcBorders>
            <w:shd w:val="clear" w:color="auto" w:fill="auto"/>
            <w:noWrap/>
            <w:vAlign w:val="bottom"/>
            <w:hideMark/>
          </w:tcPr>
          <w:p w14:paraId="1ECCA0F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2B4898A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32880B1A" w14:textId="77777777" w:rsidTr="00B54EBA">
        <w:trPr>
          <w:trHeight w:val="300"/>
        </w:trPr>
        <w:tc>
          <w:tcPr>
            <w:tcW w:w="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9A82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33</w:t>
            </w:r>
          </w:p>
        </w:tc>
        <w:tc>
          <w:tcPr>
            <w:tcW w:w="3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5C32D"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Mauritania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D86B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5ED9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7708F659" w14:textId="77777777" w:rsidTr="00B54EBA">
        <w:trPr>
          <w:trHeight w:val="300"/>
        </w:trPr>
        <w:tc>
          <w:tcPr>
            <w:tcW w:w="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1EB11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34</w:t>
            </w:r>
          </w:p>
        </w:tc>
        <w:tc>
          <w:tcPr>
            <w:tcW w:w="3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7CDEF4"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Morocco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20C7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2,00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3D75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1,818</w:t>
            </w:r>
          </w:p>
        </w:tc>
      </w:tr>
      <w:tr w:rsidR="0006668B" w:rsidRPr="002B339F" w14:paraId="0A8162CC"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DDFBB0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35</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7B17D256"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Mozambique </w:t>
            </w:r>
          </w:p>
        </w:tc>
        <w:tc>
          <w:tcPr>
            <w:tcW w:w="2268" w:type="dxa"/>
            <w:tcBorders>
              <w:top w:val="nil"/>
              <w:left w:val="nil"/>
              <w:bottom w:val="single" w:sz="4" w:space="0" w:color="auto"/>
              <w:right w:val="single" w:sz="8" w:space="0" w:color="auto"/>
            </w:tcBorders>
            <w:shd w:val="clear" w:color="auto" w:fill="auto"/>
            <w:noWrap/>
            <w:vAlign w:val="bottom"/>
            <w:hideMark/>
          </w:tcPr>
          <w:p w14:paraId="5BED2DA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34FDDFD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67C39CD5"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0B7F33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36</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4BFA6D48"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Niger </w:t>
            </w:r>
          </w:p>
        </w:tc>
        <w:tc>
          <w:tcPr>
            <w:tcW w:w="2268" w:type="dxa"/>
            <w:tcBorders>
              <w:top w:val="nil"/>
              <w:left w:val="nil"/>
              <w:bottom w:val="single" w:sz="4" w:space="0" w:color="auto"/>
              <w:right w:val="single" w:sz="8" w:space="0" w:color="auto"/>
            </w:tcBorders>
            <w:shd w:val="clear" w:color="auto" w:fill="auto"/>
            <w:noWrap/>
            <w:vAlign w:val="bottom"/>
            <w:hideMark/>
          </w:tcPr>
          <w:p w14:paraId="613F370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512DDEA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39929538"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5664945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37</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6B9C665C"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Nigeria </w:t>
            </w:r>
          </w:p>
        </w:tc>
        <w:tc>
          <w:tcPr>
            <w:tcW w:w="2268" w:type="dxa"/>
            <w:tcBorders>
              <w:top w:val="nil"/>
              <w:left w:val="nil"/>
              <w:bottom w:val="single" w:sz="4" w:space="0" w:color="auto"/>
              <w:right w:val="single" w:sz="8" w:space="0" w:color="auto"/>
            </w:tcBorders>
            <w:shd w:val="clear" w:color="auto" w:fill="auto"/>
            <w:noWrap/>
            <w:vAlign w:val="bottom"/>
            <w:hideMark/>
          </w:tcPr>
          <w:p w14:paraId="6A0FC89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1,50</w:t>
            </w:r>
          </w:p>
        </w:tc>
        <w:tc>
          <w:tcPr>
            <w:tcW w:w="2410" w:type="dxa"/>
            <w:tcBorders>
              <w:top w:val="nil"/>
              <w:left w:val="nil"/>
              <w:bottom w:val="single" w:sz="4" w:space="0" w:color="auto"/>
              <w:right w:val="single" w:sz="8" w:space="0" w:color="auto"/>
            </w:tcBorders>
            <w:shd w:val="clear" w:color="auto" w:fill="auto"/>
            <w:noWrap/>
            <w:vAlign w:val="bottom"/>
            <w:hideMark/>
          </w:tcPr>
          <w:p w14:paraId="7A8E20F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1,364</w:t>
            </w:r>
          </w:p>
        </w:tc>
      </w:tr>
      <w:tr w:rsidR="0006668B" w:rsidRPr="002B339F" w14:paraId="74E3A708"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7734CE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lastRenderedPageBreak/>
              <w:t>38</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2D59FF4E"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Oman </w:t>
            </w:r>
          </w:p>
        </w:tc>
        <w:tc>
          <w:tcPr>
            <w:tcW w:w="2268" w:type="dxa"/>
            <w:tcBorders>
              <w:top w:val="nil"/>
              <w:left w:val="nil"/>
              <w:bottom w:val="single" w:sz="4" w:space="0" w:color="auto"/>
              <w:right w:val="single" w:sz="8" w:space="0" w:color="auto"/>
            </w:tcBorders>
            <w:shd w:val="clear" w:color="auto" w:fill="auto"/>
            <w:noWrap/>
            <w:vAlign w:val="bottom"/>
            <w:hideMark/>
          </w:tcPr>
          <w:p w14:paraId="70A40E7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2,00</w:t>
            </w:r>
          </w:p>
        </w:tc>
        <w:tc>
          <w:tcPr>
            <w:tcW w:w="2410" w:type="dxa"/>
            <w:tcBorders>
              <w:top w:val="nil"/>
              <w:left w:val="nil"/>
              <w:bottom w:val="single" w:sz="4" w:space="0" w:color="auto"/>
              <w:right w:val="single" w:sz="8" w:space="0" w:color="auto"/>
            </w:tcBorders>
            <w:shd w:val="clear" w:color="auto" w:fill="auto"/>
            <w:noWrap/>
            <w:vAlign w:val="bottom"/>
            <w:hideMark/>
          </w:tcPr>
          <w:p w14:paraId="60CB5E0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1,818</w:t>
            </w:r>
          </w:p>
        </w:tc>
      </w:tr>
      <w:tr w:rsidR="0006668B" w:rsidRPr="002B339F" w14:paraId="5C5C32C5" w14:textId="77777777" w:rsidTr="00CE50B4">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5C8BD25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39</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7B115E4B"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Pakistan </w:t>
            </w:r>
          </w:p>
        </w:tc>
        <w:tc>
          <w:tcPr>
            <w:tcW w:w="2268" w:type="dxa"/>
            <w:tcBorders>
              <w:top w:val="nil"/>
              <w:left w:val="nil"/>
              <w:bottom w:val="single" w:sz="4" w:space="0" w:color="auto"/>
              <w:right w:val="single" w:sz="8" w:space="0" w:color="auto"/>
            </w:tcBorders>
            <w:shd w:val="clear" w:color="auto" w:fill="auto"/>
            <w:noWrap/>
            <w:vAlign w:val="bottom"/>
            <w:hideMark/>
          </w:tcPr>
          <w:p w14:paraId="645B6BC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2,00</w:t>
            </w:r>
          </w:p>
        </w:tc>
        <w:tc>
          <w:tcPr>
            <w:tcW w:w="2410" w:type="dxa"/>
            <w:tcBorders>
              <w:top w:val="nil"/>
              <w:left w:val="nil"/>
              <w:bottom w:val="single" w:sz="4" w:space="0" w:color="auto"/>
              <w:right w:val="single" w:sz="8" w:space="0" w:color="auto"/>
            </w:tcBorders>
            <w:shd w:val="clear" w:color="auto" w:fill="auto"/>
            <w:noWrap/>
            <w:vAlign w:val="bottom"/>
            <w:hideMark/>
          </w:tcPr>
          <w:p w14:paraId="2242163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1,818</w:t>
            </w:r>
          </w:p>
        </w:tc>
      </w:tr>
      <w:tr w:rsidR="0006668B" w:rsidRPr="002B339F" w14:paraId="6F954D9C" w14:textId="77777777" w:rsidTr="00CE50B4">
        <w:trPr>
          <w:trHeight w:val="300"/>
        </w:trPr>
        <w:tc>
          <w:tcPr>
            <w:tcW w:w="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49F2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40</w:t>
            </w:r>
          </w:p>
        </w:tc>
        <w:tc>
          <w:tcPr>
            <w:tcW w:w="3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29C6F3"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Palestine (exempted</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22BD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0,00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18056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0,000</w:t>
            </w:r>
          </w:p>
        </w:tc>
      </w:tr>
      <w:tr w:rsidR="0006668B" w:rsidRPr="002B339F" w14:paraId="281DF5E6"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DCF553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41</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26058024"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Qatar </w:t>
            </w:r>
          </w:p>
        </w:tc>
        <w:tc>
          <w:tcPr>
            <w:tcW w:w="2268" w:type="dxa"/>
            <w:tcBorders>
              <w:top w:val="nil"/>
              <w:left w:val="nil"/>
              <w:bottom w:val="single" w:sz="4" w:space="0" w:color="auto"/>
              <w:right w:val="single" w:sz="8" w:space="0" w:color="auto"/>
            </w:tcBorders>
            <w:shd w:val="clear" w:color="auto" w:fill="auto"/>
            <w:noWrap/>
            <w:vAlign w:val="bottom"/>
            <w:hideMark/>
          </w:tcPr>
          <w:p w14:paraId="3C11B86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3,50</w:t>
            </w:r>
          </w:p>
        </w:tc>
        <w:tc>
          <w:tcPr>
            <w:tcW w:w="2410" w:type="dxa"/>
            <w:tcBorders>
              <w:top w:val="nil"/>
              <w:left w:val="nil"/>
              <w:bottom w:val="single" w:sz="4" w:space="0" w:color="auto"/>
              <w:right w:val="single" w:sz="8" w:space="0" w:color="auto"/>
            </w:tcBorders>
            <w:shd w:val="clear" w:color="auto" w:fill="auto"/>
            <w:noWrap/>
            <w:vAlign w:val="bottom"/>
            <w:hideMark/>
          </w:tcPr>
          <w:p w14:paraId="0EDBFA4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3,181</w:t>
            </w:r>
          </w:p>
        </w:tc>
      </w:tr>
      <w:tr w:rsidR="0006668B" w:rsidRPr="002B339F" w14:paraId="577B975F"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06F4C8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42</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68D88873"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Saudi Arabia </w:t>
            </w:r>
          </w:p>
        </w:tc>
        <w:tc>
          <w:tcPr>
            <w:tcW w:w="2268" w:type="dxa"/>
            <w:tcBorders>
              <w:top w:val="nil"/>
              <w:left w:val="nil"/>
              <w:bottom w:val="single" w:sz="4" w:space="0" w:color="auto"/>
              <w:right w:val="single" w:sz="8" w:space="0" w:color="auto"/>
            </w:tcBorders>
            <w:shd w:val="clear" w:color="auto" w:fill="auto"/>
            <w:noWrap/>
            <w:vAlign w:val="bottom"/>
            <w:hideMark/>
          </w:tcPr>
          <w:p w14:paraId="55F78BB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10,00</w:t>
            </w:r>
          </w:p>
        </w:tc>
        <w:tc>
          <w:tcPr>
            <w:tcW w:w="2410" w:type="dxa"/>
            <w:tcBorders>
              <w:top w:val="nil"/>
              <w:left w:val="nil"/>
              <w:bottom w:val="single" w:sz="4" w:space="0" w:color="auto"/>
              <w:right w:val="single" w:sz="8" w:space="0" w:color="auto"/>
            </w:tcBorders>
            <w:shd w:val="clear" w:color="auto" w:fill="auto"/>
            <w:noWrap/>
            <w:vAlign w:val="bottom"/>
            <w:hideMark/>
          </w:tcPr>
          <w:p w14:paraId="14B74FC3"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9,090</w:t>
            </w:r>
          </w:p>
        </w:tc>
      </w:tr>
      <w:tr w:rsidR="0006668B" w:rsidRPr="002B339F" w14:paraId="03843AEA"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3B6B05C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43</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13CA9810"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Senegal </w:t>
            </w:r>
          </w:p>
        </w:tc>
        <w:tc>
          <w:tcPr>
            <w:tcW w:w="2268" w:type="dxa"/>
            <w:tcBorders>
              <w:top w:val="nil"/>
              <w:left w:val="nil"/>
              <w:bottom w:val="single" w:sz="4" w:space="0" w:color="auto"/>
              <w:right w:val="single" w:sz="8" w:space="0" w:color="auto"/>
            </w:tcBorders>
            <w:shd w:val="clear" w:color="auto" w:fill="auto"/>
            <w:noWrap/>
            <w:vAlign w:val="bottom"/>
            <w:hideMark/>
          </w:tcPr>
          <w:p w14:paraId="5E386AB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c>
          <w:tcPr>
            <w:tcW w:w="2410" w:type="dxa"/>
            <w:tcBorders>
              <w:top w:val="nil"/>
              <w:left w:val="nil"/>
              <w:bottom w:val="single" w:sz="4" w:space="0" w:color="auto"/>
              <w:right w:val="single" w:sz="8" w:space="0" w:color="auto"/>
            </w:tcBorders>
            <w:shd w:val="clear" w:color="auto" w:fill="auto"/>
            <w:noWrap/>
            <w:vAlign w:val="bottom"/>
            <w:hideMark/>
          </w:tcPr>
          <w:p w14:paraId="3561C9B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0,909</w:t>
            </w:r>
          </w:p>
        </w:tc>
      </w:tr>
      <w:tr w:rsidR="0006668B" w:rsidRPr="002B339F" w14:paraId="5DD923B4"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2D4D6CA"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44</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3A40A434"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Sierra Leone </w:t>
            </w:r>
          </w:p>
        </w:tc>
        <w:tc>
          <w:tcPr>
            <w:tcW w:w="2268" w:type="dxa"/>
            <w:tcBorders>
              <w:top w:val="nil"/>
              <w:left w:val="nil"/>
              <w:bottom w:val="single" w:sz="4" w:space="0" w:color="auto"/>
              <w:right w:val="single" w:sz="8" w:space="0" w:color="auto"/>
            </w:tcBorders>
            <w:shd w:val="clear" w:color="auto" w:fill="auto"/>
            <w:noWrap/>
            <w:vAlign w:val="bottom"/>
            <w:hideMark/>
          </w:tcPr>
          <w:p w14:paraId="5CE827C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514BA3D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490A5EEE"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6E3B9DD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45</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0023E93A"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Somalia </w:t>
            </w:r>
          </w:p>
        </w:tc>
        <w:tc>
          <w:tcPr>
            <w:tcW w:w="2268" w:type="dxa"/>
            <w:tcBorders>
              <w:top w:val="nil"/>
              <w:left w:val="nil"/>
              <w:bottom w:val="single" w:sz="4" w:space="0" w:color="auto"/>
              <w:right w:val="single" w:sz="8" w:space="0" w:color="auto"/>
            </w:tcBorders>
            <w:shd w:val="clear" w:color="auto" w:fill="auto"/>
            <w:noWrap/>
            <w:vAlign w:val="bottom"/>
            <w:hideMark/>
          </w:tcPr>
          <w:p w14:paraId="7CB7038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14101BE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1AB24E15"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DE8A24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46</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50A68B7B"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Sudan </w:t>
            </w:r>
          </w:p>
        </w:tc>
        <w:tc>
          <w:tcPr>
            <w:tcW w:w="2268" w:type="dxa"/>
            <w:tcBorders>
              <w:top w:val="nil"/>
              <w:left w:val="nil"/>
              <w:bottom w:val="single" w:sz="4" w:space="0" w:color="auto"/>
              <w:right w:val="single" w:sz="8" w:space="0" w:color="auto"/>
            </w:tcBorders>
            <w:shd w:val="clear" w:color="auto" w:fill="auto"/>
            <w:noWrap/>
            <w:vAlign w:val="bottom"/>
            <w:hideMark/>
          </w:tcPr>
          <w:p w14:paraId="2041DA0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c>
          <w:tcPr>
            <w:tcW w:w="2410" w:type="dxa"/>
            <w:tcBorders>
              <w:top w:val="nil"/>
              <w:left w:val="nil"/>
              <w:bottom w:val="single" w:sz="4" w:space="0" w:color="auto"/>
              <w:right w:val="single" w:sz="8" w:space="0" w:color="auto"/>
            </w:tcBorders>
            <w:shd w:val="clear" w:color="auto" w:fill="auto"/>
            <w:noWrap/>
            <w:vAlign w:val="bottom"/>
            <w:hideMark/>
          </w:tcPr>
          <w:p w14:paraId="1956316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0,909</w:t>
            </w:r>
          </w:p>
        </w:tc>
      </w:tr>
      <w:tr w:rsidR="0006668B" w:rsidRPr="002B339F" w14:paraId="7107BD67"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56A334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47</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163EE93E"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Suriname </w:t>
            </w:r>
          </w:p>
        </w:tc>
        <w:tc>
          <w:tcPr>
            <w:tcW w:w="2268" w:type="dxa"/>
            <w:tcBorders>
              <w:top w:val="nil"/>
              <w:left w:val="nil"/>
              <w:bottom w:val="single" w:sz="4" w:space="0" w:color="auto"/>
              <w:right w:val="single" w:sz="8" w:space="0" w:color="auto"/>
            </w:tcBorders>
            <w:shd w:val="clear" w:color="auto" w:fill="auto"/>
            <w:noWrap/>
            <w:vAlign w:val="bottom"/>
            <w:hideMark/>
          </w:tcPr>
          <w:p w14:paraId="0686A1F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75FFCA7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5E5A3F0D"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50FA07D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48</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230B7A7B"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Syria </w:t>
            </w:r>
          </w:p>
        </w:tc>
        <w:tc>
          <w:tcPr>
            <w:tcW w:w="2268" w:type="dxa"/>
            <w:tcBorders>
              <w:top w:val="nil"/>
              <w:left w:val="nil"/>
              <w:bottom w:val="single" w:sz="4" w:space="0" w:color="auto"/>
              <w:right w:val="single" w:sz="8" w:space="0" w:color="auto"/>
            </w:tcBorders>
            <w:shd w:val="clear" w:color="auto" w:fill="auto"/>
            <w:noWrap/>
            <w:vAlign w:val="bottom"/>
            <w:hideMark/>
          </w:tcPr>
          <w:p w14:paraId="0A667D1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1,50</w:t>
            </w:r>
          </w:p>
        </w:tc>
        <w:tc>
          <w:tcPr>
            <w:tcW w:w="2410" w:type="dxa"/>
            <w:tcBorders>
              <w:top w:val="nil"/>
              <w:left w:val="nil"/>
              <w:bottom w:val="single" w:sz="4" w:space="0" w:color="auto"/>
              <w:right w:val="single" w:sz="8" w:space="0" w:color="auto"/>
            </w:tcBorders>
            <w:shd w:val="clear" w:color="auto" w:fill="auto"/>
            <w:noWrap/>
            <w:vAlign w:val="bottom"/>
            <w:hideMark/>
          </w:tcPr>
          <w:p w14:paraId="18D92B2E"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1,364</w:t>
            </w:r>
          </w:p>
        </w:tc>
      </w:tr>
      <w:tr w:rsidR="0006668B" w:rsidRPr="002B339F" w14:paraId="5BF9BD9E"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731D08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49</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5D19C014"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Tajikistan </w:t>
            </w:r>
          </w:p>
        </w:tc>
        <w:tc>
          <w:tcPr>
            <w:tcW w:w="2268" w:type="dxa"/>
            <w:tcBorders>
              <w:top w:val="nil"/>
              <w:left w:val="nil"/>
              <w:bottom w:val="single" w:sz="4" w:space="0" w:color="auto"/>
              <w:right w:val="single" w:sz="8" w:space="0" w:color="auto"/>
            </w:tcBorders>
            <w:shd w:val="clear" w:color="auto" w:fill="auto"/>
            <w:noWrap/>
            <w:vAlign w:val="bottom"/>
            <w:hideMark/>
          </w:tcPr>
          <w:p w14:paraId="3FEAB4D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2A2802A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5A95FF2B"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16EC3C2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50</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7FCC7144"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Togo </w:t>
            </w:r>
          </w:p>
        </w:tc>
        <w:tc>
          <w:tcPr>
            <w:tcW w:w="2268" w:type="dxa"/>
            <w:tcBorders>
              <w:top w:val="nil"/>
              <w:left w:val="nil"/>
              <w:bottom w:val="single" w:sz="4" w:space="0" w:color="auto"/>
              <w:right w:val="single" w:sz="8" w:space="0" w:color="auto"/>
            </w:tcBorders>
            <w:shd w:val="clear" w:color="auto" w:fill="auto"/>
            <w:noWrap/>
            <w:vAlign w:val="bottom"/>
            <w:hideMark/>
          </w:tcPr>
          <w:p w14:paraId="61223A6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7926A507"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443DA8BC"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76AF7C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51</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6DAF6680"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Tunisia </w:t>
            </w:r>
          </w:p>
        </w:tc>
        <w:tc>
          <w:tcPr>
            <w:tcW w:w="2268" w:type="dxa"/>
            <w:tcBorders>
              <w:top w:val="nil"/>
              <w:left w:val="nil"/>
              <w:bottom w:val="single" w:sz="4" w:space="0" w:color="auto"/>
              <w:right w:val="single" w:sz="8" w:space="0" w:color="auto"/>
            </w:tcBorders>
            <w:shd w:val="clear" w:color="auto" w:fill="auto"/>
            <w:noWrap/>
            <w:vAlign w:val="bottom"/>
            <w:hideMark/>
          </w:tcPr>
          <w:p w14:paraId="7CFC2FF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1,50</w:t>
            </w:r>
          </w:p>
        </w:tc>
        <w:tc>
          <w:tcPr>
            <w:tcW w:w="2410" w:type="dxa"/>
            <w:tcBorders>
              <w:top w:val="nil"/>
              <w:left w:val="nil"/>
              <w:bottom w:val="single" w:sz="4" w:space="0" w:color="auto"/>
              <w:right w:val="single" w:sz="8" w:space="0" w:color="auto"/>
            </w:tcBorders>
            <w:shd w:val="clear" w:color="auto" w:fill="auto"/>
            <w:noWrap/>
            <w:vAlign w:val="bottom"/>
            <w:hideMark/>
          </w:tcPr>
          <w:p w14:paraId="71C8ED1F"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1,364</w:t>
            </w:r>
          </w:p>
        </w:tc>
      </w:tr>
      <w:tr w:rsidR="0006668B" w:rsidRPr="002B339F" w14:paraId="110FD0AE"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0C7F127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52</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01F4DEE4"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Turkey </w:t>
            </w:r>
          </w:p>
        </w:tc>
        <w:tc>
          <w:tcPr>
            <w:tcW w:w="2268" w:type="dxa"/>
            <w:tcBorders>
              <w:top w:val="nil"/>
              <w:left w:val="nil"/>
              <w:bottom w:val="single" w:sz="4" w:space="0" w:color="auto"/>
              <w:right w:val="single" w:sz="8" w:space="0" w:color="auto"/>
            </w:tcBorders>
            <w:shd w:val="clear" w:color="auto" w:fill="auto"/>
            <w:noWrap/>
            <w:vAlign w:val="bottom"/>
            <w:hideMark/>
          </w:tcPr>
          <w:p w14:paraId="2A177B0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5,00</w:t>
            </w:r>
          </w:p>
        </w:tc>
        <w:tc>
          <w:tcPr>
            <w:tcW w:w="2410" w:type="dxa"/>
            <w:tcBorders>
              <w:top w:val="nil"/>
              <w:left w:val="nil"/>
              <w:bottom w:val="single" w:sz="4" w:space="0" w:color="auto"/>
              <w:right w:val="single" w:sz="8" w:space="0" w:color="auto"/>
            </w:tcBorders>
            <w:shd w:val="clear" w:color="auto" w:fill="auto"/>
            <w:noWrap/>
            <w:vAlign w:val="bottom"/>
            <w:hideMark/>
          </w:tcPr>
          <w:p w14:paraId="61D7060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4,545</w:t>
            </w:r>
          </w:p>
        </w:tc>
      </w:tr>
      <w:tr w:rsidR="0006668B" w:rsidRPr="002B339F" w14:paraId="2BBF737D"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26C56048"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53</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7D0B5F0D"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 Turkmenistan </w:t>
            </w:r>
          </w:p>
        </w:tc>
        <w:tc>
          <w:tcPr>
            <w:tcW w:w="2268" w:type="dxa"/>
            <w:tcBorders>
              <w:top w:val="nil"/>
              <w:left w:val="nil"/>
              <w:bottom w:val="single" w:sz="4" w:space="0" w:color="auto"/>
              <w:right w:val="single" w:sz="8" w:space="0" w:color="auto"/>
            </w:tcBorders>
            <w:shd w:val="clear" w:color="auto" w:fill="auto"/>
            <w:noWrap/>
            <w:vAlign w:val="bottom"/>
            <w:hideMark/>
          </w:tcPr>
          <w:p w14:paraId="384A7F1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c>
          <w:tcPr>
            <w:tcW w:w="2410" w:type="dxa"/>
            <w:tcBorders>
              <w:top w:val="nil"/>
              <w:left w:val="nil"/>
              <w:bottom w:val="single" w:sz="4" w:space="0" w:color="auto"/>
              <w:right w:val="single" w:sz="8" w:space="0" w:color="auto"/>
            </w:tcBorders>
            <w:shd w:val="clear" w:color="auto" w:fill="auto"/>
            <w:noWrap/>
            <w:vAlign w:val="bottom"/>
            <w:hideMark/>
          </w:tcPr>
          <w:p w14:paraId="1CF98712"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0,909</w:t>
            </w:r>
          </w:p>
        </w:tc>
      </w:tr>
      <w:tr w:rsidR="0006668B" w:rsidRPr="002B339F" w14:paraId="1E7D259F"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6ABE53D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54</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22A3E369"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Uganda </w:t>
            </w:r>
          </w:p>
        </w:tc>
        <w:tc>
          <w:tcPr>
            <w:tcW w:w="2268" w:type="dxa"/>
            <w:tcBorders>
              <w:top w:val="nil"/>
              <w:left w:val="nil"/>
              <w:bottom w:val="single" w:sz="4" w:space="0" w:color="auto"/>
              <w:right w:val="single" w:sz="8" w:space="0" w:color="auto"/>
            </w:tcBorders>
            <w:shd w:val="clear" w:color="auto" w:fill="auto"/>
            <w:noWrap/>
            <w:vAlign w:val="bottom"/>
            <w:hideMark/>
          </w:tcPr>
          <w:p w14:paraId="0457E76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3B53F22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0A6DEAAF"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421916BC"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55</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5789F932"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United Arab Emirates </w:t>
            </w:r>
          </w:p>
        </w:tc>
        <w:tc>
          <w:tcPr>
            <w:tcW w:w="2268" w:type="dxa"/>
            <w:tcBorders>
              <w:top w:val="nil"/>
              <w:left w:val="nil"/>
              <w:bottom w:val="single" w:sz="4" w:space="0" w:color="auto"/>
              <w:right w:val="single" w:sz="8" w:space="0" w:color="auto"/>
            </w:tcBorders>
            <w:shd w:val="clear" w:color="auto" w:fill="auto"/>
            <w:noWrap/>
            <w:vAlign w:val="bottom"/>
            <w:hideMark/>
          </w:tcPr>
          <w:p w14:paraId="6329D744"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7,00</w:t>
            </w:r>
          </w:p>
        </w:tc>
        <w:tc>
          <w:tcPr>
            <w:tcW w:w="2410" w:type="dxa"/>
            <w:tcBorders>
              <w:top w:val="nil"/>
              <w:left w:val="nil"/>
              <w:bottom w:val="single" w:sz="4" w:space="0" w:color="auto"/>
              <w:right w:val="single" w:sz="8" w:space="0" w:color="auto"/>
            </w:tcBorders>
            <w:shd w:val="clear" w:color="auto" w:fill="auto"/>
            <w:noWrap/>
            <w:vAlign w:val="bottom"/>
            <w:hideMark/>
          </w:tcPr>
          <w:p w14:paraId="57343F51"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6,360</w:t>
            </w:r>
          </w:p>
        </w:tc>
      </w:tr>
      <w:tr w:rsidR="0006668B" w:rsidRPr="002B339F" w14:paraId="3784D7F4"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35D0F066"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56</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2BA35511"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Uzbekistan </w:t>
            </w:r>
          </w:p>
        </w:tc>
        <w:tc>
          <w:tcPr>
            <w:tcW w:w="2268" w:type="dxa"/>
            <w:tcBorders>
              <w:top w:val="nil"/>
              <w:left w:val="nil"/>
              <w:bottom w:val="single" w:sz="4" w:space="0" w:color="auto"/>
              <w:right w:val="single" w:sz="8" w:space="0" w:color="auto"/>
            </w:tcBorders>
            <w:shd w:val="clear" w:color="auto" w:fill="auto"/>
            <w:noWrap/>
            <w:vAlign w:val="bottom"/>
            <w:hideMark/>
          </w:tcPr>
          <w:p w14:paraId="3403491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1,00</w:t>
            </w:r>
          </w:p>
        </w:tc>
        <w:tc>
          <w:tcPr>
            <w:tcW w:w="2410" w:type="dxa"/>
            <w:tcBorders>
              <w:top w:val="nil"/>
              <w:left w:val="nil"/>
              <w:bottom w:val="single" w:sz="4" w:space="0" w:color="auto"/>
              <w:right w:val="single" w:sz="8" w:space="0" w:color="auto"/>
            </w:tcBorders>
            <w:shd w:val="clear" w:color="auto" w:fill="auto"/>
            <w:noWrap/>
            <w:vAlign w:val="bottom"/>
            <w:hideMark/>
          </w:tcPr>
          <w:p w14:paraId="7D18B280"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0,909</w:t>
            </w:r>
          </w:p>
        </w:tc>
      </w:tr>
      <w:tr w:rsidR="0006668B" w:rsidRPr="002B339F" w14:paraId="0376FDF4" w14:textId="77777777" w:rsidTr="00B54EBA">
        <w:trPr>
          <w:trHeight w:val="300"/>
        </w:trPr>
        <w:tc>
          <w:tcPr>
            <w:tcW w:w="939" w:type="dxa"/>
            <w:tcBorders>
              <w:top w:val="nil"/>
              <w:left w:val="single" w:sz="8" w:space="0" w:color="auto"/>
              <w:bottom w:val="single" w:sz="4" w:space="0" w:color="auto"/>
              <w:right w:val="nil"/>
            </w:tcBorders>
            <w:shd w:val="clear" w:color="auto" w:fill="auto"/>
            <w:noWrap/>
            <w:vAlign w:val="bottom"/>
            <w:hideMark/>
          </w:tcPr>
          <w:p w14:paraId="7E5D846D"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57</w:t>
            </w:r>
          </w:p>
        </w:tc>
        <w:tc>
          <w:tcPr>
            <w:tcW w:w="3304" w:type="dxa"/>
            <w:tcBorders>
              <w:top w:val="nil"/>
              <w:left w:val="single" w:sz="8" w:space="0" w:color="auto"/>
              <w:bottom w:val="single" w:sz="4" w:space="0" w:color="auto"/>
              <w:right w:val="single" w:sz="8" w:space="0" w:color="auto"/>
            </w:tcBorders>
            <w:shd w:val="clear" w:color="auto" w:fill="auto"/>
            <w:noWrap/>
            <w:vAlign w:val="bottom"/>
            <w:hideMark/>
          </w:tcPr>
          <w:p w14:paraId="64AE532A" w14:textId="77777777" w:rsidR="0006668B" w:rsidRPr="002B339F" w:rsidRDefault="0006668B" w:rsidP="00B54EBA">
            <w:pPr>
              <w:spacing w:after="0" w:line="240" w:lineRule="auto"/>
              <w:rPr>
                <w:rFonts w:ascii="Calibri" w:eastAsia="Times New Roman" w:hAnsi="Calibri" w:cs="Calibri"/>
                <w:color w:val="000000"/>
              </w:rPr>
            </w:pPr>
            <w:r w:rsidRPr="002B339F">
              <w:rPr>
                <w:rFonts w:ascii="Calibri" w:eastAsia="Times New Roman" w:hAnsi="Calibri" w:cs="Calibri"/>
                <w:color w:val="000000"/>
              </w:rPr>
              <w:t xml:space="preserve">Republic of Yemen </w:t>
            </w:r>
          </w:p>
        </w:tc>
        <w:tc>
          <w:tcPr>
            <w:tcW w:w="2268" w:type="dxa"/>
            <w:tcBorders>
              <w:top w:val="nil"/>
              <w:left w:val="nil"/>
              <w:bottom w:val="single" w:sz="4" w:space="0" w:color="auto"/>
              <w:right w:val="single" w:sz="8" w:space="0" w:color="auto"/>
            </w:tcBorders>
            <w:shd w:val="clear" w:color="auto" w:fill="auto"/>
            <w:noWrap/>
            <w:vAlign w:val="bottom"/>
            <w:hideMark/>
          </w:tcPr>
          <w:p w14:paraId="0EB95EFB"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0,50</w:t>
            </w:r>
          </w:p>
        </w:tc>
        <w:tc>
          <w:tcPr>
            <w:tcW w:w="2410" w:type="dxa"/>
            <w:tcBorders>
              <w:top w:val="nil"/>
              <w:left w:val="nil"/>
              <w:bottom w:val="single" w:sz="4" w:space="0" w:color="auto"/>
              <w:right w:val="single" w:sz="8" w:space="0" w:color="auto"/>
            </w:tcBorders>
            <w:shd w:val="clear" w:color="auto" w:fill="auto"/>
            <w:noWrap/>
            <w:vAlign w:val="bottom"/>
            <w:hideMark/>
          </w:tcPr>
          <w:p w14:paraId="787D8C29" w14:textId="77777777" w:rsidR="0006668B" w:rsidRPr="002B339F" w:rsidRDefault="0006668B" w:rsidP="00B54EBA">
            <w:pPr>
              <w:spacing w:after="0" w:line="240" w:lineRule="auto"/>
              <w:jc w:val="center"/>
              <w:rPr>
                <w:rFonts w:ascii="Calibri" w:eastAsia="Times New Roman" w:hAnsi="Calibri" w:cs="Calibri"/>
                <w:color w:val="000000"/>
              </w:rPr>
            </w:pPr>
            <w:r w:rsidRPr="002B339F">
              <w:rPr>
                <w:rFonts w:ascii="Calibri" w:eastAsia="Times New Roman" w:hAnsi="Calibri" w:cs="Calibri"/>
                <w:color w:val="000000"/>
              </w:rPr>
              <w:t>0,455</w:t>
            </w:r>
          </w:p>
        </w:tc>
      </w:tr>
      <w:tr w:rsidR="0006668B" w:rsidRPr="002B339F" w14:paraId="4A763DD0" w14:textId="77777777" w:rsidTr="00B54EBA">
        <w:trPr>
          <w:trHeight w:val="315"/>
        </w:trPr>
        <w:tc>
          <w:tcPr>
            <w:tcW w:w="42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F93344" w14:textId="77777777" w:rsidR="0006668B" w:rsidRPr="002B339F" w:rsidRDefault="0006668B" w:rsidP="00B54EBA">
            <w:pPr>
              <w:spacing w:after="0" w:line="240" w:lineRule="auto"/>
              <w:jc w:val="center"/>
              <w:rPr>
                <w:rFonts w:ascii="Calibri" w:eastAsia="Times New Roman" w:hAnsi="Calibri" w:cs="Calibri"/>
                <w:b/>
                <w:bCs/>
                <w:color w:val="000000"/>
              </w:rPr>
            </w:pPr>
            <w:r w:rsidRPr="002B339F">
              <w:rPr>
                <w:rFonts w:ascii="Calibri" w:eastAsia="Times New Roman" w:hAnsi="Calibri" w:cs="Calibri"/>
                <w:b/>
                <w:bCs/>
                <w:color w:val="000000"/>
              </w:rPr>
              <w:t>Total</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05EF8" w14:textId="77777777" w:rsidR="0006668B" w:rsidRPr="002B339F" w:rsidRDefault="0006668B" w:rsidP="00B54EBA">
            <w:pPr>
              <w:spacing w:after="0" w:line="240" w:lineRule="auto"/>
              <w:jc w:val="center"/>
              <w:rPr>
                <w:rFonts w:ascii="Calibri" w:eastAsia="Times New Roman" w:hAnsi="Calibri" w:cs="Calibri"/>
                <w:b/>
                <w:bCs/>
                <w:color w:val="000000"/>
              </w:rPr>
            </w:pPr>
            <w:r w:rsidRPr="002B339F">
              <w:rPr>
                <w:rFonts w:ascii="Calibri" w:eastAsia="Times New Roman" w:hAnsi="Calibri" w:cs="Calibri"/>
                <w:b/>
                <w:bCs/>
                <w:color w:val="000000"/>
              </w:rPr>
              <w:t>100,00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80A76" w14:textId="77777777" w:rsidR="0006668B" w:rsidRPr="002B339F" w:rsidRDefault="0006668B" w:rsidP="00B54EBA">
            <w:pPr>
              <w:spacing w:after="0" w:line="240" w:lineRule="auto"/>
              <w:jc w:val="center"/>
              <w:rPr>
                <w:rFonts w:ascii="Calibri" w:eastAsia="Times New Roman" w:hAnsi="Calibri" w:cs="Calibri"/>
                <w:b/>
                <w:bCs/>
                <w:color w:val="000000"/>
              </w:rPr>
            </w:pPr>
            <w:r w:rsidRPr="002B339F">
              <w:rPr>
                <w:rFonts w:ascii="Calibri" w:eastAsia="Times New Roman" w:hAnsi="Calibri" w:cs="Calibri"/>
                <w:b/>
                <w:bCs/>
                <w:color w:val="000000"/>
              </w:rPr>
              <w:t>100,000</w:t>
            </w:r>
          </w:p>
        </w:tc>
      </w:tr>
    </w:tbl>
    <w:p w14:paraId="6ED87F6A" w14:textId="77777777" w:rsidR="0006668B" w:rsidRPr="008F1639" w:rsidRDefault="0006668B" w:rsidP="008F1639">
      <w:pPr>
        <w:pStyle w:val="ListParagraph"/>
        <w:spacing w:line="276" w:lineRule="auto"/>
        <w:ind w:left="-57" w:right="454"/>
        <w:rPr>
          <w:rFonts w:asciiTheme="majorBidi" w:eastAsiaTheme="minorEastAsia" w:hAnsiTheme="majorBidi" w:cstheme="majorBidi"/>
          <w:sz w:val="28"/>
          <w:szCs w:val="28"/>
          <w:lang w:bidi="ar-JO"/>
        </w:rPr>
      </w:pPr>
    </w:p>
    <w:sectPr w:rsidR="0006668B" w:rsidRPr="008F1639">
      <w:headerReference w:type="default" r:id="rId9"/>
      <w:footerReference w:type="default" r:id="rId10"/>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5BE9E" w14:textId="77777777" w:rsidR="00C969E9" w:rsidRDefault="00C969E9" w:rsidP="00E06689">
      <w:pPr>
        <w:spacing w:after="0" w:line="240" w:lineRule="auto"/>
      </w:pPr>
      <w:r>
        <w:separator/>
      </w:r>
    </w:p>
  </w:endnote>
  <w:endnote w:type="continuationSeparator" w:id="0">
    <w:p w14:paraId="2A55BDE4" w14:textId="77777777" w:rsidR="00C969E9" w:rsidRDefault="00C969E9" w:rsidP="00E06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226226"/>
      <w:docPartObj>
        <w:docPartGallery w:val="Page Numbers (Bottom of Page)"/>
        <w:docPartUnique/>
      </w:docPartObj>
    </w:sdtPr>
    <w:sdtEndPr>
      <w:rPr>
        <w:noProof/>
      </w:rPr>
    </w:sdtEndPr>
    <w:sdtContent>
      <w:p w14:paraId="6A55D2D6" w14:textId="2E99D198" w:rsidR="00CE4D41" w:rsidRDefault="00CE4D41">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06BD71C1" w14:textId="77777777" w:rsidR="00CE4D41" w:rsidRDefault="00CE4D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0D317" w14:textId="77777777" w:rsidR="00C969E9" w:rsidRDefault="00C969E9" w:rsidP="00E06689">
      <w:pPr>
        <w:spacing w:after="0" w:line="240" w:lineRule="auto"/>
      </w:pPr>
      <w:r>
        <w:separator/>
      </w:r>
    </w:p>
  </w:footnote>
  <w:footnote w:type="continuationSeparator" w:id="0">
    <w:p w14:paraId="0C4FB4E6" w14:textId="77777777" w:rsidR="00C969E9" w:rsidRDefault="00C969E9" w:rsidP="00E066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6AF15" w14:textId="6333A4A1" w:rsidR="00E06689" w:rsidRDefault="00E06689" w:rsidP="00E06689">
    <w:pPr>
      <w:pStyle w:val="Header"/>
      <w:ind w:left="-16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51789"/>
    <w:multiLevelType w:val="hybridMultilevel"/>
    <w:tmpl w:val="8B6C15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3605D1D"/>
    <w:multiLevelType w:val="hybridMultilevel"/>
    <w:tmpl w:val="EBC451BE"/>
    <w:lvl w:ilvl="0" w:tplc="8F8ED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453CCB"/>
    <w:multiLevelType w:val="hybridMultilevel"/>
    <w:tmpl w:val="C22A6AF6"/>
    <w:lvl w:ilvl="0" w:tplc="65A25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58"/>
    <w:rsid w:val="0006668B"/>
    <w:rsid w:val="0007178F"/>
    <w:rsid w:val="0007518E"/>
    <w:rsid w:val="000C05BD"/>
    <w:rsid w:val="000D2E58"/>
    <w:rsid w:val="000F3258"/>
    <w:rsid w:val="001A5E4F"/>
    <w:rsid w:val="001D08EB"/>
    <w:rsid w:val="001E10A1"/>
    <w:rsid w:val="001E48CE"/>
    <w:rsid w:val="002127CE"/>
    <w:rsid w:val="002311A9"/>
    <w:rsid w:val="002A4A48"/>
    <w:rsid w:val="00312C85"/>
    <w:rsid w:val="003B2ABB"/>
    <w:rsid w:val="003D3403"/>
    <w:rsid w:val="00476CA6"/>
    <w:rsid w:val="004E5673"/>
    <w:rsid w:val="005346BC"/>
    <w:rsid w:val="00537521"/>
    <w:rsid w:val="0053798D"/>
    <w:rsid w:val="00546B93"/>
    <w:rsid w:val="00671479"/>
    <w:rsid w:val="006854E4"/>
    <w:rsid w:val="006B384F"/>
    <w:rsid w:val="006C3B75"/>
    <w:rsid w:val="00765BC8"/>
    <w:rsid w:val="007A68E8"/>
    <w:rsid w:val="008D5910"/>
    <w:rsid w:val="008E6D9C"/>
    <w:rsid w:val="008F1639"/>
    <w:rsid w:val="00934F04"/>
    <w:rsid w:val="009B0FC3"/>
    <w:rsid w:val="009D4C3C"/>
    <w:rsid w:val="00A074DC"/>
    <w:rsid w:val="00A10727"/>
    <w:rsid w:val="00A20C10"/>
    <w:rsid w:val="00A252D4"/>
    <w:rsid w:val="00A63BA3"/>
    <w:rsid w:val="00A8210E"/>
    <w:rsid w:val="00AB1ACC"/>
    <w:rsid w:val="00B4513D"/>
    <w:rsid w:val="00BE10DA"/>
    <w:rsid w:val="00C75EB0"/>
    <w:rsid w:val="00C969E9"/>
    <w:rsid w:val="00CD3F9D"/>
    <w:rsid w:val="00CE4D41"/>
    <w:rsid w:val="00CE50B4"/>
    <w:rsid w:val="00D1496F"/>
    <w:rsid w:val="00D371B0"/>
    <w:rsid w:val="00D4195A"/>
    <w:rsid w:val="00D514B5"/>
    <w:rsid w:val="00DA43F5"/>
    <w:rsid w:val="00E06689"/>
    <w:rsid w:val="00E649C1"/>
    <w:rsid w:val="00EA2DD6"/>
    <w:rsid w:val="00ED4002"/>
    <w:rsid w:val="00EE0DCA"/>
    <w:rsid w:val="00F4298F"/>
    <w:rsid w:val="00F431F5"/>
    <w:rsid w:val="00FD0E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CF5CCA"/>
  <w15:chartTrackingRefBased/>
  <w15:docId w15:val="{E591A7BF-1282-4363-99C3-854009EC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258"/>
    <w:pPr>
      <w:ind w:left="720"/>
      <w:contextualSpacing/>
    </w:pPr>
  </w:style>
  <w:style w:type="character" w:styleId="PlaceholderText">
    <w:name w:val="Placeholder Text"/>
    <w:basedOn w:val="DefaultParagraphFont"/>
    <w:uiPriority w:val="99"/>
    <w:semiHidden/>
    <w:rsid w:val="009D4C3C"/>
    <w:rPr>
      <w:color w:val="808080"/>
    </w:rPr>
  </w:style>
  <w:style w:type="paragraph" w:styleId="BalloonText">
    <w:name w:val="Balloon Text"/>
    <w:basedOn w:val="Normal"/>
    <w:link w:val="BalloonTextChar"/>
    <w:uiPriority w:val="99"/>
    <w:semiHidden/>
    <w:unhideWhenUsed/>
    <w:rsid w:val="00FD0E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0EC9"/>
    <w:rPr>
      <w:rFonts w:ascii="Segoe UI" w:hAnsi="Segoe UI" w:cs="Segoe UI"/>
      <w:sz w:val="18"/>
      <w:szCs w:val="18"/>
    </w:rPr>
  </w:style>
  <w:style w:type="paragraph" w:styleId="Header">
    <w:name w:val="header"/>
    <w:basedOn w:val="Normal"/>
    <w:link w:val="HeaderChar"/>
    <w:uiPriority w:val="99"/>
    <w:unhideWhenUsed/>
    <w:rsid w:val="00E06689"/>
    <w:pPr>
      <w:tabs>
        <w:tab w:val="center" w:pos="4844"/>
        <w:tab w:val="right" w:pos="9689"/>
      </w:tabs>
      <w:spacing w:after="0" w:line="240" w:lineRule="auto"/>
    </w:pPr>
  </w:style>
  <w:style w:type="character" w:customStyle="1" w:styleId="HeaderChar">
    <w:name w:val="Header Char"/>
    <w:basedOn w:val="DefaultParagraphFont"/>
    <w:link w:val="Header"/>
    <w:uiPriority w:val="99"/>
    <w:rsid w:val="00E06689"/>
  </w:style>
  <w:style w:type="paragraph" w:styleId="Footer">
    <w:name w:val="footer"/>
    <w:basedOn w:val="Normal"/>
    <w:link w:val="FooterChar"/>
    <w:uiPriority w:val="99"/>
    <w:unhideWhenUsed/>
    <w:rsid w:val="00E06689"/>
    <w:pPr>
      <w:tabs>
        <w:tab w:val="center" w:pos="4844"/>
        <w:tab w:val="right" w:pos="9689"/>
      </w:tabs>
      <w:spacing w:after="0" w:line="240" w:lineRule="auto"/>
    </w:pPr>
  </w:style>
  <w:style w:type="character" w:customStyle="1" w:styleId="FooterChar">
    <w:name w:val="Footer Char"/>
    <w:basedOn w:val="DefaultParagraphFont"/>
    <w:link w:val="Footer"/>
    <w:uiPriority w:val="99"/>
    <w:rsid w:val="00E06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45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5FE6C-8DAE-46E2-8974-5D40ADC7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838</Words>
  <Characters>4779</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cp:lastPrinted>2020-10-12T11:26:00Z</cp:lastPrinted>
  <dcterms:created xsi:type="dcterms:W3CDTF">2020-10-14T16:44:00Z</dcterms:created>
  <dcterms:modified xsi:type="dcterms:W3CDTF">2020-11-05T11:23:00Z</dcterms:modified>
</cp:coreProperties>
</file>